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4D5" w:rsidRDefault="006F74D5" w:rsidP="002C7110">
      <w:pPr>
        <w:jc w:val="center"/>
        <w:rPr>
          <w:b/>
          <w:bCs/>
          <w:color w:val="000000"/>
          <w:bdr w:val="none" w:sz="0" w:space="0" w:color="auto" w:frame="1"/>
        </w:rPr>
      </w:pPr>
    </w:p>
    <w:p w:rsidR="006F74D5" w:rsidRDefault="006F74D5" w:rsidP="002C7110">
      <w:pPr>
        <w:jc w:val="center"/>
        <w:rPr>
          <w:b/>
          <w:bCs/>
          <w:color w:val="000000"/>
          <w:bdr w:val="none" w:sz="0" w:space="0" w:color="auto" w:frame="1"/>
        </w:rPr>
      </w:pPr>
    </w:p>
    <w:p w:rsidR="006F74D5" w:rsidRDefault="006F74D5" w:rsidP="006F74D5">
      <w:pPr>
        <w:spacing w:line="360" w:lineRule="auto"/>
        <w:jc w:val="right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УТВЕРЖДАЮ</w:t>
      </w:r>
    </w:p>
    <w:p w:rsidR="006F74D5" w:rsidRDefault="006F74D5" w:rsidP="006F74D5">
      <w:pPr>
        <w:spacing w:line="360" w:lineRule="auto"/>
        <w:jc w:val="right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директор МКОУ СОШ № 9</w:t>
      </w:r>
    </w:p>
    <w:p w:rsidR="006F74D5" w:rsidRDefault="006F74D5" w:rsidP="006F74D5">
      <w:pPr>
        <w:spacing w:line="360" w:lineRule="auto"/>
        <w:jc w:val="right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 xml:space="preserve">___________Е.А. </w:t>
      </w:r>
      <w:proofErr w:type="spellStart"/>
      <w:r>
        <w:rPr>
          <w:b/>
          <w:bCs/>
          <w:color w:val="000000"/>
          <w:bdr w:val="none" w:sz="0" w:space="0" w:color="auto" w:frame="1"/>
        </w:rPr>
        <w:t>Лещенко</w:t>
      </w:r>
      <w:proofErr w:type="spellEnd"/>
    </w:p>
    <w:p w:rsidR="006F74D5" w:rsidRDefault="006F74D5" w:rsidP="006F74D5">
      <w:pPr>
        <w:spacing w:line="360" w:lineRule="auto"/>
        <w:jc w:val="right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«__» ________2020 год</w:t>
      </w:r>
    </w:p>
    <w:p w:rsidR="006F74D5" w:rsidRDefault="006F74D5" w:rsidP="002C7110">
      <w:pPr>
        <w:jc w:val="center"/>
        <w:rPr>
          <w:b/>
          <w:bCs/>
          <w:color w:val="000000"/>
          <w:bdr w:val="none" w:sz="0" w:space="0" w:color="auto" w:frame="1"/>
        </w:rPr>
      </w:pPr>
    </w:p>
    <w:p w:rsidR="006F74D5" w:rsidRDefault="006F74D5" w:rsidP="002C7110">
      <w:pPr>
        <w:jc w:val="center"/>
        <w:rPr>
          <w:b/>
          <w:bCs/>
          <w:color w:val="000000"/>
          <w:bdr w:val="none" w:sz="0" w:space="0" w:color="auto" w:frame="1"/>
        </w:rPr>
      </w:pPr>
    </w:p>
    <w:p w:rsidR="006F74D5" w:rsidRDefault="006F74D5" w:rsidP="002C7110">
      <w:pPr>
        <w:jc w:val="center"/>
        <w:rPr>
          <w:b/>
          <w:bCs/>
          <w:color w:val="000000"/>
          <w:bdr w:val="none" w:sz="0" w:space="0" w:color="auto" w:frame="1"/>
        </w:rPr>
      </w:pPr>
    </w:p>
    <w:p w:rsidR="006F74D5" w:rsidRDefault="006F74D5" w:rsidP="002C7110">
      <w:pPr>
        <w:jc w:val="center"/>
        <w:rPr>
          <w:b/>
          <w:bCs/>
          <w:color w:val="000000"/>
          <w:bdr w:val="none" w:sz="0" w:space="0" w:color="auto" w:frame="1"/>
        </w:rPr>
      </w:pPr>
    </w:p>
    <w:p w:rsidR="006F74D5" w:rsidRDefault="006F74D5" w:rsidP="002C7110">
      <w:pPr>
        <w:jc w:val="center"/>
        <w:rPr>
          <w:b/>
          <w:bCs/>
          <w:color w:val="000000"/>
          <w:bdr w:val="none" w:sz="0" w:space="0" w:color="auto" w:frame="1"/>
        </w:rPr>
      </w:pPr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left:0;text-align:left;margin-left:47.25pt;margin-top:9.3pt;width:441pt;height:282pt;z-index:251660288;mso-position-horizontal-relative:text;mso-position-vertical-relative:text;mso-width-relative:page;mso-height-relative:page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ПЛАН РАБОТЫ&#10;юнармейского отряда «Патриот»&#10;на  2020-2021 учебный год&#10;"/>
          </v:shape>
        </w:pict>
      </w:r>
    </w:p>
    <w:p w:rsidR="006F74D5" w:rsidRDefault="006F74D5" w:rsidP="002C7110">
      <w:pPr>
        <w:jc w:val="center"/>
        <w:rPr>
          <w:b/>
          <w:bCs/>
          <w:color w:val="000000"/>
          <w:bdr w:val="none" w:sz="0" w:space="0" w:color="auto" w:frame="1"/>
        </w:rPr>
      </w:pPr>
    </w:p>
    <w:p w:rsidR="006F74D5" w:rsidRDefault="006F74D5" w:rsidP="002C7110">
      <w:pPr>
        <w:jc w:val="center"/>
        <w:rPr>
          <w:b/>
          <w:bCs/>
          <w:color w:val="000000"/>
          <w:bdr w:val="none" w:sz="0" w:space="0" w:color="auto" w:frame="1"/>
        </w:rPr>
      </w:pPr>
    </w:p>
    <w:p w:rsidR="006F74D5" w:rsidRDefault="006F74D5" w:rsidP="002C7110">
      <w:pPr>
        <w:jc w:val="center"/>
        <w:rPr>
          <w:b/>
          <w:bCs/>
          <w:color w:val="000000"/>
          <w:bdr w:val="none" w:sz="0" w:space="0" w:color="auto" w:frame="1"/>
        </w:rPr>
      </w:pPr>
    </w:p>
    <w:p w:rsidR="006F74D5" w:rsidRDefault="006F74D5" w:rsidP="002C7110">
      <w:pPr>
        <w:jc w:val="center"/>
        <w:rPr>
          <w:b/>
          <w:bCs/>
          <w:color w:val="000000"/>
          <w:bdr w:val="none" w:sz="0" w:space="0" w:color="auto" w:frame="1"/>
        </w:rPr>
      </w:pPr>
    </w:p>
    <w:p w:rsidR="006F74D5" w:rsidRDefault="006F74D5" w:rsidP="002C7110">
      <w:pPr>
        <w:jc w:val="center"/>
        <w:rPr>
          <w:b/>
          <w:bCs/>
          <w:color w:val="000000"/>
          <w:bdr w:val="none" w:sz="0" w:space="0" w:color="auto" w:frame="1"/>
        </w:rPr>
      </w:pPr>
    </w:p>
    <w:p w:rsidR="006F74D5" w:rsidRDefault="006F74D5" w:rsidP="002C7110">
      <w:pPr>
        <w:jc w:val="center"/>
        <w:rPr>
          <w:b/>
          <w:bCs/>
          <w:color w:val="000000"/>
          <w:bdr w:val="none" w:sz="0" w:space="0" w:color="auto" w:frame="1"/>
        </w:rPr>
      </w:pPr>
    </w:p>
    <w:p w:rsidR="006F74D5" w:rsidRDefault="006F74D5" w:rsidP="002C7110">
      <w:pPr>
        <w:jc w:val="center"/>
        <w:rPr>
          <w:b/>
          <w:bCs/>
          <w:color w:val="000000"/>
          <w:bdr w:val="none" w:sz="0" w:space="0" w:color="auto" w:frame="1"/>
        </w:rPr>
      </w:pPr>
    </w:p>
    <w:p w:rsidR="006F74D5" w:rsidRDefault="006F74D5" w:rsidP="002C7110">
      <w:pPr>
        <w:jc w:val="center"/>
        <w:rPr>
          <w:b/>
          <w:bCs/>
          <w:color w:val="000000"/>
          <w:bdr w:val="none" w:sz="0" w:space="0" w:color="auto" w:frame="1"/>
        </w:rPr>
      </w:pPr>
    </w:p>
    <w:p w:rsidR="006F74D5" w:rsidRDefault="006F74D5" w:rsidP="002C7110">
      <w:pPr>
        <w:jc w:val="center"/>
        <w:rPr>
          <w:b/>
          <w:bCs/>
          <w:color w:val="000000"/>
          <w:bdr w:val="none" w:sz="0" w:space="0" w:color="auto" w:frame="1"/>
        </w:rPr>
      </w:pPr>
    </w:p>
    <w:p w:rsidR="006F74D5" w:rsidRDefault="006F74D5" w:rsidP="002C7110">
      <w:pPr>
        <w:jc w:val="center"/>
        <w:rPr>
          <w:b/>
          <w:bCs/>
          <w:color w:val="000000"/>
          <w:bdr w:val="none" w:sz="0" w:space="0" w:color="auto" w:frame="1"/>
        </w:rPr>
      </w:pPr>
    </w:p>
    <w:p w:rsidR="006F74D5" w:rsidRDefault="006F74D5" w:rsidP="002C7110">
      <w:pPr>
        <w:jc w:val="center"/>
        <w:rPr>
          <w:b/>
          <w:bCs/>
          <w:color w:val="000000"/>
          <w:bdr w:val="none" w:sz="0" w:space="0" w:color="auto" w:frame="1"/>
        </w:rPr>
      </w:pPr>
    </w:p>
    <w:p w:rsidR="006F74D5" w:rsidRDefault="006F74D5" w:rsidP="002C7110">
      <w:pPr>
        <w:jc w:val="center"/>
        <w:rPr>
          <w:b/>
          <w:bCs/>
          <w:color w:val="000000"/>
          <w:bdr w:val="none" w:sz="0" w:space="0" w:color="auto" w:frame="1"/>
        </w:rPr>
      </w:pPr>
    </w:p>
    <w:p w:rsidR="006F74D5" w:rsidRDefault="006F74D5" w:rsidP="002C7110">
      <w:pPr>
        <w:jc w:val="center"/>
        <w:rPr>
          <w:b/>
          <w:bCs/>
          <w:color w:val="000000"/>
          <w:bdr w:val="none" w:sz="0" w:space="0" w:color="auto" w:frame="1"/>
        </w:rPr>
      </w:pPr>
    </w:p>
    <w:p w:rsidR="006F74D5" w:rsidRDefault="006F74D5" w:rsidP="002C7110">
      <w:pPr>
        <w:jc w:val="center"/>
        <w:rPr>
          <w:b/>
          <w:bCs/>
          <w:color w:val="000000"/>
          <w:bdr w:val="none" w:sz="0" w:space="0" w:color="auto" w:frame="1"/>
        </w:rPr>
      </w:pPr>
    </w:p>
    <w:p w:rsidR="006F74D5" w:rsidRDefault="006F74D5" w:rsidP="002C7110">
      <w:pPr>
        <w:jc w:val="center"/>
        <w:rPr>
          <w:b/>
          <w:bCs/>
          <w:color w:val="000000"/>
          <w:bdr w:val="none" w:sz="0" w:space="0" w:color="auto" w:frame="1"/>
        </w:rPr>
      </w:pPr>
    </w:p>
    <w:p w:rsidR="006F74D5" w:rsidRDefault="006F74D5" w:rsidP="002C7110">
      <w:pPr>
        <w:jc w:val="center"/>
        <w:rPr>
          <w:b/>
          <w:bCs/>
          <w:color w:val="000000"/>
          <w:bdr w:val="none" w:sz="0" w:space="0" w:color="auto" w:frame="1"/>
        </w:rPr>
      </w:pPr>
    </w:p>
    <w:p w:rsidR="006F74D5" w:rsidRDefault="006F74D5" w:rsidP="002C7110">
      <w:pPr>
        <w:jc w:val="center"/>
        <w:rPr>
          <w:b/>
          <w:bCs/>
          <w:color w:val="000000"/>
          <w:bdr w:val="none" w:sz="0" w:space="0" w:color="auto" w:frame="1"/>
        </w:rPr>
      </w:pPr>
    </w:p>
    <w:p w:rsidR="006F74D5" w:rsidRDefault="006F74D5" w:rsidP="002C7110">
      <w:pPr>
        <w:jc w:val="center"/>
        <w:rPr>
          <w:b/>
          <w:bCs/>
          <w:color w:val="000000"/>
          <w:bdr w:val="none" w:sz="0" w:space="0" w:color="auto" w:frame="1"/>
        </w:rPr>
      </w:pPr>
    </w:p>
    <w:p w:rsidR="006F74D5" w:rsidRDefault="006F74D5" w:rsidP="002C7110">
      <w:pPr>
        <w:jc w:val="center"/>
        <w:rPr>
          <w:b/>
          <w:bCs/>
          <w:color w:val="000000"/>
          <w:bdr w:val="none" w:sz="0" w:space="0" w:color="auto" w:frame="1"/>
        </w:rPr>
      </w:pPr>
    </w:p>
    <w:p w:rsidR="006F74D5" w:rsidRDefault="006F74D5" w:rsidP="002C7110">
      <w:pPr>
        <w:jc w:val="center"/>
        <w:rPr>
          <w:b/>
          <w:bCs/>
          <w:color w:val="000000"/>
          <w:bdr w:val="none" w:sz="0" w:space="0" w:color="auto" w:frame="1"/>
        </w:rPr>
      </w:pPr>
    </w:p>
    <w:p w:rsidR="006F74D5" w:rsidRDefault="006F74D5" w:rsidP="002C7110">
      <w:pPr>
        <w:jc w:val="center"/>
        <w:rPr>
          <w:b/>
          <w:bCs/>
          <w:color w:val="000000"/>
          <w:bdr w:val="none" w:sz="0" w:space="0" w:color="auto" w:frame="1"/>
        </w:rPr>
      </w:pPr>
    </w:p>
    <w:p w:rsidR="006F74D5" w:rsidRDefault="006F74D5" w:rsidP="002C7110">
      <w:pPr>
        <w:jc w:val="center"/>
        <w:rPr>
          <w:b/>
          <w:bCs/>
          <w:color w:val="000000"/>
          <w:bdr w:val="none" w:sz="0" w:space="0" w:color="auto" w:frame="1"/>
        </w:rPr>
      </w:pPr>
    </w:p>
    <w:p w:rsidR="006F74D5" w:rsidRDefault="006F74D5" w:rsidP="002C7110">
      <w:pPr>
        <w:jc w:val="center"/>
        <w:rPr>
          <w:b/>
          <w:bCs/>
          <w:color w:val="000000"/>
          <w:bdr w:val="none" w:sz="0" w:space="0" w:color="auto" w:frame="1"/>
        </w:rPr>
      </w:pPr>
    </w:p>
    <w:p w:rsidR="006F74D5" w:rsidRDefault="006F74D5" w:rsidP="002C7110">
      <w:pPr>
        <w:jc w:val="center"/>
        <w:rPr>
          <w:b/>
          <w:bCs/>
          <w:color w:val="000000"/>
          <w:bdr w:val="none" w:sz="0" w:space="0" w:color="auto" w:frame="1"/>
        </w:rPr>
      </w:pPr>
    </w:p>
    <w:p w:rsidR="006F74D5" w:rsidRDefault="006F74D5" w:rsidP="002C7110">
      <w:pPr>
        <w:jc w:val="center"/>
        <w:rPr>
          <w:b/>
          <w:bCs/>
          <w:color w:val="000000"/>
          <w:bdr w:val="none" w:sz="0" w:space="0" w:color="auto" w:frame="1"/>
        </w:rPr>
      </w:pPr>
    </w:p>
    <w:p w:rsidR="006F74D5" w:rsidRDefault="006F74D5" w:rsidP="002C7110">
      <w:pPr>
        <w:jc w:val="center"/>
        <w:rPr>
          <w:b/>
          <w:bCs/>
          <w:color w:val="000000"/>
          <w:bdr w:val="none" w:sz="0" w:space="0" w:color="auto" w:frame="1"/>
        </w:rPr>
      </w:pPr>
    </w:p>
    <w:p w:rsidR="006F74D5" w:rsidRDefault="006F74D5" w:rsidP="002C7110">
      <w:pPr>
        <w:jc w:val="center"/>
        <w:rPr>
          <w:b/>
          <w:bCs/>
          <w:color w:val="000000"/>
          <w:bdr w:val="none" w:sz="0" w:space="0" w:color="auto" w:frame="1"/>
        </w:rPr>
      </w:pPr>
    </w:p>
    <w:p w:rsidR="006F74D5" w:rsidRDefault="006F74D5" w:rsidP="002C7110">
      <w:pPr>
        <w:jc w:val="center"/>
        <w:rPr>
          <w:b/>
          <w:bCs/>
          <w:color w:val="000000"/>
          <w:bdr w:val="none" w:sz="0" w:space="0" w:color="auto" w:frame="1"/>
        </w:rPr>
      </w:pPr>
    </w:p>
    <w:p w:rsidR="006F74D5" w:rsidRDefault="006F74D5" w:rsidP="002C7110">
      <w:pPr>
        <w:jc w:val="center"/>
        <w:rPr>
          <w:b/>
          <w:bCs/>
          <w:color w:val="000000"/>
          <w:bdr w:val="none" w:sz="0" w:space="0" w:color="auto" w:frame="1"/>
        </w:rPr>
      </w:pPr>
    </w:p>
    <w:p w:rsidR="006F74D5" w:rsidRDefault="006F74D5" w:rsidP="002C7110">
      <w:pPr>
        <w:jc w:val="center"/>
        <w:rPr>
          <w:b/>
          <w:bCs/>
          <w:color w:val="000000"/>
          <w:bdr w:val="none" w:sz="0" w:space="0" w:color="auto" w:frame="1"/>
        </w:rPr>
      </w:pPr>
    </w:p>
    <w:p w:rsidR="006F74D5" w:rsidRDefault="006F74D5" w:rsidP="002C7110">
      <w:pPr>
        <w:jc w:val="center"/>
        <w:rPr>
          <w:b/>
          <w:bCs/>
          <w:color w:val="000000"/>
          <w:bdr w:val="none" w:sz="0" w:space="0" w:color="auto" w:frame="1"/>
        </w:rPr>
      </w:pPr>
    </w:p>
    <w:p w:rsidR="006F74D5" w:rsidRDefault="006F74D5" w:rsidP="002C7110">
      <w:pPr>
        <w:jc w:val="center"/>
        <w:rPr>
          <w:b/>
          <w:bCs/>
          <w:color w:val="000000"/>
          <w:bdr w:val="none" w:sz="0" w:space="0" w:color="auto" w:frame="1"/>
        </w:rPr>
      </w:pPr>
    </w:p>
    <w:p w:rsidR="006F74D5" w:rsidRDefault="006F74D5" w:rsidP="002C7110">
      <w:pPr>
        <w:jc w:val="center"/>
        <w:rPr>
          <w:b/>
          <w:bCs/>
          <w:color w:val="000000"/>
          <w:bdr w:val="none" w:sz="0" w:space="0" w:color="auto" w:frame="1"/>
        </w:rPr>
      </w:pPr>
    </w:p>
    <w:p w:rsidR="006F74D5" w:rsidRDefault="006F74D5" w:rsidP="002C7110">
      <w:pPr>
        <w:jc w:val="center"/>
        <w:rPr>
          <w:b/>
          <w:bCs/>
          <w:color w:val="000000"/>
          <w:bdr w:val="none" w:sz="0" w:space="0" w:color="auto" w:frame="1"/>
        </w:rPr>
      </w:pPr>
    </w:p>
    <w:p w:rsidR="006F74D5" w:rsidRDefault="006F74D5" w:rsidP="002C7110">
      <w:pPr>
        <w:jc w:val="center"/>
        <w:rPr>
          <w:b/>
          <w:bCs/>
          <w:color w:val="000000"/>
          <w:bdr w:val="none" w:sz="0" w:space="0" w:color="auto" w:frame="1"/>
        </w:rPr>
      </w:pPr>
    </w:p>
    <w:p w:rsidR="006F74D5" w:rsidRDefault="006F74D5" w:rsidP="002C7110">
      <w:pPr>
        <w:jc w:val="center"/>
        <w:rPr>
          <w:b/>
          <w:bCs/>
          <w:color w:val="000000"/>
          <w:bdr w:val="none" w:sz="0" w:space="0" w:color="auto" w:frame="1"/>
        </w:rPr>
      </w:pPr>
    </w:p>
    <w:p w:rsidR="006F74D5" w:rsidRDefault="006F74D5" w:rsidP="002C7110">
      <w:pPr>
        <w:jc w:val="center"/>
        <w:rPr>
          <w:b/>
          <w:bCs/>
          <w:color w:val="000000"/>
          <w:bdr w:val="none" w:sz="0" w:space="0" w:color="auto" w:frame="1"/>
        </w:rPr>
      </w:pPr>
    </w:p>
    <w:p w:rsidR="006F74D5" w:rsidRDefault="006F74D5" w:rsidP="002C7110">
      <w:pPr>
        <w:jc w:val="center"/>
        <w:rPr>
          <w:b/>
          <w:bCs/>
          <w:color w:val="000000"/>
          <w:bdr w:val="none" w:sz="0" w:space="0" w:color="auto" w:frame="1"/>
        </w:rPr>
      </w:pPr>
    </w:p>
    <w:p w:rsidR="006F74D5" w:rsidRDefault="006F74D5" w:rsidP="002C7110">
      <w:pPr>
        <w:jc w:val="center"/>
        <w:rPr>
          <w:b/>
          <w:bCs/>
          <w:color w:val="000000"/>
          <w:bdr w:val="none" w:sz="0" w:space="0" w:color="auto" w:frame="1"/>
        </w:rPr>
      </w:pPr>
    </w:p>
    <w:p w:rsidR="006F74D5" w:rsidRDefault="006F74D5" w:rsidP="002C7110">
      <w:pPr>
        <w:jc w:val="center"/>
        <w:rPr>
          <w:b/>
          <w:bCs/>
          <w:color w:val="000000"/>
          <w:bdr w:val="none" w:sz="0" w:space="0" w:color="auto" w:frame="1"/>
        </w:rPr>
      </w:pPr>
    </w:p>
    <w:p w:rsidR="006F74D5" w:rsidRDefault="006F74D5" w:rsidP="002C7110">
      <w:pPr>
        <w:jc w:val="center"/>
        <w:rPr>
          <w:b/>
          <w:bCs/>
          <w:color w:val="000000"/>
          <w:bdr w:val="none" w:sz="0" w:space="0" w:color="auto" w:frame="1"/>
        </w:rPr>
      </w:pPr>
    </w:p>
    <w:p w:rsidR="006F74D5" w:rsidRDefault="006F74D5" w:rsidP="002C7110">
      <w:pPr>
        <w:jc w:val="center"/>
        <w:rPr>
          <w:b/>
          <w:bCs/>
          <w:color w:val="000000"/>
          <w:bdr w:val="none" w:sz="0" w:space="0" w:color="auto" w:frame="1"/>
        </w:rPr>
      </w:pPr>
    </w:p>
    <w:p w:rsidR="006F74D5" w:rsidRDefault="006F74D5" w:rsidP="006F74D5">
      <w:pPr>
        <w:rPr>
          <w:b/>
          <w:bCs/>
          <w:color w:val="000000"/>
          <w:bdr w:val="none" w:sz="0" w:space="0" w:color="auto" w:frame="1"/>
        </w:rPr>
      </w:pPr>
    </w:p>
    <w:p w:rsidR="006F74D5" w:rsidRDefault="006F74D5" w:rsidP="002C7110">
      <w:pPr>
        <w:jc w:val="center"/>
      </w:pPr>
    </w:p>
    <w:tbl>
      <w:tblPr>
        <w:tblW w:w="104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37"/>
        <w:gridCol w:w="18"/>
        <w:gridCol w:w="5857"/>
        <w:gridCol w:w="1418"/>
        <w:gridCol w:w="2126"/>
      </w:tblGrid>
      <w:tr w:rsidR="002C7110" w:rsidTr="002C7110">
        <w:trPr>
          <w:trHeight w:val="496"/>
        </w:trPr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Pr="000E0AD0" w:rsidRDefault="002C7110" w:rsidP="00AC459B">
            <w:pPr>
              <w:jc w:val="center"/>
              <w:rPr>
                <w:b/>
                <w:bCs/>
              </w:rPr>
            </w:pPr>
            <w:r w:rsidRPr="000E0AD0">
              <w:rPr>
                <w:b/>
                <w:bCs/>
                <w:color w:val="000000"/>
                <w:bdr w:val="none" w:sz="0" w:space="0" w:color="auto" w:frame="1"/>
              </w:rPr>
              <w:t>№</w:t>
            </w:r>
          </w:p>
        </w:tc>
        <w:tc>
          <w:tcPr>
            <w:tcW w:w="58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Pr="000E0AD0" w:rsidRDefault="002C7110" w:rsidP="00AC459B">
            <w:pPr>
              <w:jc w:val="center"/>
              <w:rPr>
                <w:b/>
                <w:bCs/>
              </w:rPr>
            </w:pPr>
            <w:r w:rsidRPr="000E0AD0">
              <w:rPr>
                <w:b/>
                <w:bCs/>
                <w:color w:val="000000"/>
                <w:bdr w:val="none" w:sz="0" w:space="0" w:color="auto" w:frame="1"/>
              </w:rPr>
              <w:t>Наименование мероприятия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Pr="000E0AD0" w:rsidRDefault="002C7110" w:rsidP="00AC459B">
            <w:pPr>
              <w:jc w:val="center"/>
              <w:rPr>
                <w:b/>
                <w:bCs/>
              </w:rPr>
            </w:pPr>
            <w:r w:rsidRPr="000E0AD0">
              <w:rPr>
                <w:b/>
                <w:bCs/>
                <w:color w:val="000000"/>
                <w:bdr w:val="none" w:sz="0" w:space="0" w:color="auto" w:frame="1"/>
              </w:rPr>
              <w:t>Сроки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Pr="000E0AD0" w:rsidRDefault="002C7110" w:rsidP="00AC459B">
            <w:pPr>
              <w:jc w:val="center"/>
              <w:rPr>
                <w:b/>
                <w:bCs/>
              </w:rPr>
            </w:pPr>
            <w:r w:rsidRPr="000E0AD0">
              <w:rPr>
                <w:b/>
                <w:bCs/>
                <w:color w:val="000000"/>
                <w:bdr w:val="none" w:sz="0" w:space="0" w:color="auto" w:frame="1"/>
              </w:rPr>
              <w:t>Ответств</w:t>
            </w:r>
            <w:r>
              <w:rPr>
                <w:b/>
                <w:bCs/>
                <w:color w:val="000000"/>
                <w:bdr w:val="none" w:sz="0" w:space="0" w:color="auto" w:frame="1"/>
              </w:rPr>
              <w:t>енный</w:t>
            </w:r>
          </w:p>
        </w:tc>
      </w:tr>
      <w:tr w:rsidR="002C7110" w:rsidTr="002C7110">
        <w:trPr>
          <w:trHeight w:val="479"/>
        </w:trPr>
        <w:tc>
          <w:tcPr>
            <w:tcW w:w="10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pPr>
              <w:numPr>
                <w:ilvl w:val="0"/>
                <w:numId w:val="1"/>
              </w:numPr>
            </w:pP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r>
              <w:rPr>
                <w:color w:val="000000"/>
                <w:bdr w:val="none" w:sz="0" w:space="0" w:color="auto" w:frame="1"/>
              </w:rPr>
              <w:t>Операция «Зебра». Единый день профилактики безопасного поведения детей на дорогах.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сентябрь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r>
              <w:rPr>
                <w:color w:val="000000"/>
                <w:bdr w:val="none" w:sz="0" w:space="0" w:color="auto" w:frame="1"/>
              </w:rPr>
              <w:t>Классные руководители</w:t>
            </w:r>
          </w:p>
        </w:tc>
      </w:tr>
      <w:tr w:rsidR="002C7110" w:rsidTr="002C7110">
        <w:trPr>
          <w:trHeight w:val="496"/>
        </w:trPr>
        <w:tc>
          <w:tcPr>
            <w:tcW w:w="10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pPr>
              <w:numPr>
                <w:ilvl w:val="0"/>
                <w:numId w:val="1"/>
              </w:numPr>
            </w:pP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pPr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Подготовка и участие в акции «Голубь мира»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сентябрь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6F74D5" w:rsidP="001B6D82">
            <w:r>
              <w:t>Дикань С.А.</w:t>
            </w:r>
          </w:p>
        </w:tc>
      </w:tr>
      <w:tr w:rsidR="002C7110" w:rsidTr="002C7110">
        <w:trPr>
          <w:trHeight w:val="730"/>
        </w:trPr>
        <w:tc>
          <w:tcPr>
            <w:tcW w:w="10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pPr>
              <w:numPr>
                <w:ilvl w:val="0"/>
                <w:numId w:val="1"/>
              </w:numPr>
            </w:pP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r>
              <w:rPr>
                <w:color w:val="000000"/>
                <w:bdr w:val="none" w:sz="0" w:space="0" w:color="auto" w:frame="1"/>
              </w:rPr>
              <w:t>Акция «Неделя добра» - оказание помощи и поддержки, уборка огородов и домов пожилых людей и ветеранов.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октябрь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r>
              <w:rPr>
                <w:color w:val="000000"/>
                <w:bdr w:val="none" w:sz="0" w:space="0" w:color="auto" w:frame="1"/>
              </w:rPr>
              <w:t>Классные руководители</w:t>
            </w:r>
          </w:p>
        </w:tc>
      </w:tr>
      <w:tr w:rsidR="002C7110" w:rsidTr="002C7110">
        <w:trPr>
          <w:trHeight w:val="496"/>
        </w:trPr>
        <w:tc>
          <w:tcPr>
            <w:tcW w:w="10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pPr>
              <w:numPr>
                <w:ilvl w:val="0"/>
                <w:numId w:val="1"/>
              </w:numPr>
            </w:pP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pPr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Участие в «Дне туриста»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октябрь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pPr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Учителя физкультуры</w:t>
            </w:r>
          </w:p>
        </w:tc>
      </w:tr>
      <w:tr w:rsidR="002C7110" w:rsidTr="002C7110">
        <w:trPr>
          <w:trHeight w:val="479"/>
        </w:trPr>
        <w:tc>
          <w:tcPr>
            <w:tcW w:w="10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pPr>
              <w:numPr>
                <w:ilvl w:val="0"/>
                <w:numId w:val="1"/>
              </w:numPr>
            </w:pP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r>
              <w:rPr>
                <w:color w:val="000000"/>
                <w:bdr w:val="none" w:sz="0" w:space="0" w:color="auto" w:frame="1"/>
              </w:rPr>
              <w:t>Участие в первенстве школы по  различным видам 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В течение 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pPr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Учителя физкультуры</w:t>
            </w:r>
          </w:p>
        </w:tc>
      </w:tr>
      <w:tr w:rsidR="001B6D82" w:rsidTr="002C7110">
        <w:trPr>
          <w:trHeight w:val="496"/>
        </w:trPr>
        <w:tc>
          <w:tcPr>
            <w:tcW w:w="10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D82" w:rsidRDefault="001B6D82" w:rsidP="00AC459B">
            <w:pPr>
              <w:numPr>
                <w:ilvl w:val="0"/>
                <w:numId w:val="1"/>
              </w:numPr>
            </w:pP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D82" w:rsidRDefault="001B6D82" w:rsidP="00AC459B">
            <w:r>
              <w:rPr>
                <w:color w:val="000000"/>
                <w:bdr w:val="none" w:sz="0" w:space="0" w:color="auto" w:frame="1"/>
              </w:rPr>
              <w:t>Участие во Всероссийской инициативе «Горячее сердце»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D82" w:rsidRDefault="001B6D82" w:rsidP="00AC459B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В течение 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D82" w:rsidRDefault="006F74D5" w:rsidP="00660E4B">
            <w:pPr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Дикань С.А.</w:t>
            </w:r>
          </w:p>
          <w:p w:rsidR="006F74D5" w:rsidRDefault="006F74D5" w:rsidP="00660E4B">
            <w:r>
              <w:rPr>
                <w:color w:val="000000"/>
                <w:bdr w:val="none" w:sz="0" w:space="0" w:color="auto" w:frame="1"/>
              </w:rPr>
              <w:t>Волошина Л.С.</w:t>
            </w:r>
          </w:p>
        </w:tc>
      </w:tr>
      <w:tr w:rsidR="002C7110" w:rsidTr="002C7110">
        <w:trPr>
          <w:trHeight w:val="479"/>
        </w:trPr>
        <w:tc>
          <w:tcPr>
            <w:tcW w:w="10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pPr>
              <w:numPr>
                <w:ilvl w:val="0"/>
                <w:numId w:val="1"/>
              </w:numPr>
            </w:pP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r>
              <w:rPr>
                <w:color w:val="000000"/>
                <w:bdr w:val="none" w:sz="0" w:space="0" w:color="auto" w:frame="1"/>
              </w:rPr>
              <w:t>Подготовка по юнармейским навыкам (сборка-разборка автомата, магазина, одевание ОЗК).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6F74D5" w:rsidP="00AC459B">
            <w:r>
              <w:rPr>
                <w:color w:val="000000"/>
                <w:bdr w:val="none" w:sz="0" w:space="0" w:color="auto" w:frame="1"/>
              </w:rPr>
              <w:t>Абдурахманов А.Р.</w:t>
            </w:r>
          </w:p>
        </w:tc>
      </w:tr>
      <w:tr w:rsidR="002C7110" w:rsidTr="002C7110">
        <w:trPr>
          <w:trHeight w:val="249"/>
        </w:trPr>
        <w:tc>
          <w:tcPr>
            <w:tcW w:w="10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pPr>
              <w:numPr>
                <w:ilvl w:val="0"/>
                <w:numId w:val="1"/>
              </w:numPr>
            </w:pP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r>
              <w:rPr>
                <w:color w:val="000000"/>
                <w:bdr w:val="none" w:sz="0" w:space="0" w:color="auto" w:frame="1"/>
              </w:rPr>
              <w:t>Встреча с участниками локальных конфликтов.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февраль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r>
              <w:rPr>
                <w:color w:val="000000"/>
                <w:bdr w:val="none" w:sz="0" w:space="0" w:color="auto" w:frame="1"/>
              </w:rPr>
              <w:t>Ст</w:t>
            </w:r>
            <w:proofErr w:type="gramStart"/>
            <w:r>
              <w:rPr>
                <w:color w:val="000000"/>
                <w:bdr w:val="none" w:sz="0" w:space="0" w:color="auto" w:frame="1"/>
              </w:rPr>
              <w:t>.в</w:t>
            </w:r>
            <w:proofErr w:type="gramEnd"/>
            <w:r>
              <w:rPr>
                <w:color w:val="000000"/>
                <w:bdr w:val="none" w:sz="0" w:space="0" w:color="auto" w:frame="1"/>
              </w:rPr>
              <w:t>ожатая</w:t>
            </w:r>
          </w:p>
        </w:tc>
      </w:tr>
      <w:tr w:rsidR="002C7110" w:rsidTr="002C7110">
        <w:trPr>
          <w:trHeight w:val="546"/>
        </w:trPr>
        <w:tc>
          <w:tcPr>
            <w:tcW w:w="10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pPr>
              <w:numPr>
                <w:ilvl w:val="0"/>
                <w:numId w:val="1"/>
              </w:numPr>
            </w:pP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r>
              <w:rPr>
                <w:color w:val="000000"/>
                <w:bdr w:val="none" w:sz="0" w:space="0" w:color="auto" w:frame="1"/>
              </w:rPr>
              <w:t xml:space="preserve">Поисковая работа на сайтах «Мемориал», «Подвиг народа в годы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ВОв</w:t>
            </w:r>
            <w:proofErr w:type="spellEnd"/>
            <w:r>
              <w:rPr>
                <w:color w:val="000000"/>
                <w:bdr w:val="none" w:sz="0" w:space="0" w:color="auto" w:frame="1"/>
              </w:rPr>
              <w:t>». Создание архива.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В течение  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r>
              <w:rPr>
                <w:color w:val="000000"/>
                <w:bdr w:val="none" w:sz="0" w:space="0" w:color="auto" w:frame="1"/>
              </w:rPr>
              <w:t>Классные руководители</w:t>
            </w:r>
          </w:p>
        </w:tc>
      </w:tr>
      <w:tr w:rsidR="002C7110" w:rsidTr="002C7110">
        <w:trPr>
          <w:trHeight w:val="546"/>
        </w:trPr>
        <w:tc>
          <w:tcPr>
            <w:tcW w:w="10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pPr>
              <w:numPr>
                <w:ilvl w:val="0"/>
                <w:numId w:val="1"/>
              </w:numPr>
            </w:pP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r>
              <w:rPr>
                <w:color w:val="000000"/>
                <w:bdr w:val="none" w:sz="0" w:space="0" w:color="auto" w:frame="1"/>
              </w:rPr>
              <w:t>Общая физическая подготовка команды юнармейцев.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В течение 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r>
              <w:rPr>
                <w:color w:val="000000"/>
                <w:bdr w:val="none" w:sz="0" w:space="0" w:color="auto" w:frame="1"/>
              </w:rPr>
              <w:t>Учителя физкультуры</w:t>
            </w:r>
          </w:p>
        </w:tc>
      </w:tr>
      <w:tr w:rsidR="002C7110" w:rsidTr="002C7110">
        <w:trPr>
          <w:trHeight w:val="730"/>
        </w:trPr>
        <w:tc>
          <w:tcPr>
            <w:tcW w:w="10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pPr>
              <w:numPr>
                <w:ilvl w:val="0"/>
                <w:numId w:val="1"/>
              </w:numPr>
            </w:pP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r>
              <w:rPr>
                <w:color w:val="000000"/>
                <w:bdr w:val="none" w:sz="0" w:space="0" w:color="auto" w:frame="1"/>
              </w:rPr>
              <w:t>День героев Отечества. Единый классный час. «Нет в России семьи такой, где б ни был памятен свой герой» - урок мужества.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декабрь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r>
              <w:rPr>
                <w:color w:val="000000"/>
                <w:bdr w:val="none" w:sz="0" w:space="0" w:color="auto" w:frame="1"/>
              </w:rPr>
              <w:t>Классные руководители</w:t>
            </w:r>
          </w:p>
        </w:tc>
      </w:tr>
      <w:tr w:rsidR="001B6D82" w:rsidTr="002C7110">
        <w:trPr>
          <w:trHeight w:val="507"/>
        </w:trPr>
        <w:tc>
          <w:tcPr>
            <w:tcW w:w="10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D82" w:rsidRDefault="001B6D82" w:rsidP="00AC459B">
            <w:pPr>
              <w:numPr>
                <w:ilvl w:val="0"/>
                <w:numId w:val="1"/>
              </w:numPr>
            </w:pP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D82" w:rsidRDefault="001B6D82" w:rsidP="00AC459B">
            <w:r>
              <w:rPr>
                <w:color w:val="000000"/>
                <w:bdr w:val="none" w:sz="0" w:space="0" w:color="auto" w:frame="1"/>
              </w:rPr>
              <w:t>Подготовка по юнармейским навыкам (сборка-разборка автомата, магазина, одевание ОЗК)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D82" w:rsidRDefault="001B6D82" w:rsidP="00AC459B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В течение 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D82" w:rsidRDefault="006F74D5" w:rsidP="00660E4B">
            <w:r>
              <w:rPr>
                <w:color w:val="000000"/>
                <w:bdr w:val="none" w:sz="0" w:space="0" w:color="auto" w:frame="1"/>
              </w:rPr>
              <w:t>Абдурахманов А.Р.</w:t>
            </w:r>
          </w:p>
        </w:tc>
      </w:tr>
      <w:tr w:rsidR="002C7110" w:rsidTr="002C7110">
        <w:trPr>
          <w:trHeight w:val="496"/>
        </w:trPr>
        <w:tc>
          <w:tcPr>
            <w:tcW w:w="10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pPr>
              <w:numPr>
                <w:ilvl w:val="0"/>
                <w:numId w:val="1"/>
              </w:numPr>
            </w:pP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r>
              <w:rPr>
                <w:color w:val="000000"/>
                <w:bdr w:val="none" w:sz="0" w:space="0" w:color="auto" w:frame="1"/>
              </w:rPr>
              <w:t>Встреча с ветеранами - работниками тыла «Всё для фронта, всё для Победы».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май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r>
              <w:rPr>
                <w:color w:val="000000"/>
                <w:bdr w:val="none" w:sz="0" w:space="0" w:color="auto" w:frame="1"/>
              </w:rPr>
              <w:t>Классные руководители</w:t>
            </w:r>
          </w:p>
        </w:tc>
      </w:tr>
      <w:tr w:rsidR="001B6D82" w:rsidTr="002C7110">
        <w:trPr>
          <w:trHeight w:val="496"/>
        </w:trPr>
        <w:tc>
          <w:tcPr>
            <w:tcW w:w="10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D82" w:rsidRDefault="001B6D82" w:rsidP="00AC459B">
            <w:pPr>
              <w:numPr>
                <w:ilvl w:val="0"/>
                <w:numId w:val="1"/>
              </w:numPr>
            </w:pP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D82" w:rsidRDefault="001B6D82" w:rsidP="00AC459B">
            <w:r>
              <w:rPr>
                <w:color w:val="000000"/>
                <w:bdr w:val="none" w:sz="0" w:space="0" w:color="auto" w:frame="1"/>
              </w:rPr>
              <w:t>Подготовка по юнармейским навыкам (сборка-разборка автомата, магазина, одевание ОЗК</w:t>
            </w:r>
            <w:proofErr w:type="gramStart"/>
            <w:r>
              <w:rPr>
                <w:color w:val="000000"/>
                <w:bdr w:val="none" w:sz="0" w:space="0" w:color="auto" w:frame="1"/>
              </w:rPr>
              <w:t>)..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D82" w:rsidRDefault="001B6D82" w:rsidP="00AC459B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июнь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D82" w:rsidRDefault="006F74D5" w:rsidP="00660E4B">
            <w:r>
              <w:rPr>
                <w:color w:val="000000"/>
                <w:bdr w:val="none" w:sz="0" w:space="0" w:color="auto" w:frame="1"/>
              </w:rPr>
              <w:t>Абдурахманов А.Р.</w:t>
            </w:r>
          </w:p>
        </w:tc>
      </w:tr>
      <w:tr w:rsidR="002C7110" w:rsidTr="002C7110">
        <w:trPr>
          <w:trHeight w:val="479"/>
        </w:trPr>
        <w:tc>
          <w:tcPr>
            <w:tcW w:w="105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pPr>
              <w:numPr>
                <w:ilvl w:val="0"/>
                <w:numId w:val="1"/>
              </w:numPr>
              <w:tabs>
                <w:tab w:val="left" w:pos="180"/>
              </w:tabs>
            </w:pPr>
          </w:p>
        </w:tc>
        <w:tc>
          <w:tcPr>
            <w:tcW w:w="58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r>
              <w:rPr>
                <w:color w:val="000000"/>
                <w:bdr w:val="none" w:sz="0" w:space="0" w:color="auto" w:frame="1"/>
              </w:rPr>
              <w:t>Смотр строя и песни, посвященный Дню Победы.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r>
              <w:rPr>
                <w:color w:val="000000"/>
                <w:bdr w:val="none" w:sz="0" w:space="0" w:color="auto" w:frame="1"/>
              </w:rPr>
              <w:t>Классные руководители</w:t>
            </w:r>
          </w:p>
        </w:tc>
      </w:tr>
      <w:tr w:rsidR="002C7110" w:rsidTr="00AC459B">
        <w:trPr>
          <w:trHeight w:val="730"/>
        </w:trPr>
        <w:tc>
          <w:tcPr>
            <w:tcW w:w="10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pPr>
              <w:numPr>
                <w:ilvl w:val="0"/>
                <w:numId w:val="1"/>
              </w:numPr>
            </w:pPr>
          </w:p>
        </w:tc>
        <w:tc>
          <w:tcPr>
            <w:tcW w:w="5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r>
              <w:rPr>
                <w:color w:val="000000"/>
                <w:bdr w:val="none" w:sz="0" w:space="0" w:color="auto" w:frame="1"/>
              </w:rPr>
              <w:t>Поздравительная почта ветеранам Вов, труда. Акция, посвященная Дню Защитника Отечества.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февраль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r>
              <w:rPr>
                <w:color w:val="000000"/>
                <w:bdr w:val="none" w:sz="0" w:space="0" w:color="auto" w:frame="1"/>
              </w:rPr>
              <w:t>Классные руководители</w:t>
            </w:r>
          </w:p>
        </w:tc>
      </w:tr>
      <w:tr w:rsidR="002C7110" w:rsidTr="00AC459B">
        <w:trPr>
          <w:trHeight w:val="730"/>
        </w:trPr>
        <w:tc>
          <w:tcPr>
            <w:tcW w:w="10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pPr>
              <w:numPr>
                <w:ilvl w:val="0"/>
                <w:numId w:val="1"/>
              </w:numPr>
            </w:pPr>
          </w:p>
        </w:tc>
        <w:tc>
          <w:tcPr>
            <w:tcW w:w="5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r>
              <w:rPr>
                <w:color w:val="000000"/>
                <w:bdr w:val="none" w:sz="0" w:space="0" w:color="auto" w:frame="1"/>
              </w:rPr>
              <w:t>Акция «Подарок ветерану» - посещение ветеранов на дому,   воспоминания о прожитых годах войны.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февраль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r>
              <w:rPr>
                <w:color w:val="000000"/>
                <w:bdr w:val="none" w:sz="0" w:space="0" w:color="auto" w:frame="1"/>
              </w:rPr>
              <w:t>Ст</w:t>
            </w:r>
            <w:proofErr w:type="gramStart"/>
            <w:r>
              <w:rPr>
                <w:color w:val="000000"/>
                <w:bdr w:val="none" w:sz="0" w:space="0" w:color="auto" w:frame="1"/>
              </w:rPr>
              <w:t>.в</w:t>
            </w:r>
            <w:proofErr w:type="gramEnd"/>
            <w:r>
              <w:rPr>
                <w:color w:val="000000"/>
                <w:bdr w:val="none" w:sz="0" w:space="0" w:color="auto" w:frame="1"/>
              </w:rPr>
              <w:t>ожатая</w:t>
            </w:r>
          </w:p>
        </w:tc>
      </w:tr>
      <w:tr w:rsidR="002C7110" w:rsidTr="00AC459B">
        <w:trPr>
          <w:trHeight w:val="496"/>
        </w:trPr>
        <w:tc>
          <w:tcPr>
            <w:tcW w:w="10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pPr>
              <w:numPr>
                <w:ilvl w:val="0"/>
                <w:numId w:val="1"/>
              </w:numPr>
            </w:pPr>
          </w:p>
        </w:tc>
        <w:tc>
          <w:tcPr>
            <w:tcW w:w="5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r>
              <w:rPr>
                <w:color w:val="000000"/>
                <w:bdr w:val="none" w:sz="0" w:space="0" w:color="auto" w:frame="1"/>
              </w:rPr>
              <w:t>Акция «Свет в окне» - оказание помощи ветеранам войны, одиноким и пожилым людям.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В течение 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r>
              <w:rPr>
                <w:color w:val="000000"/>
                <w:bdr w:val="none" w:sz="0" w:space="0" w:color="auto" w:frame="1"/>
              </w:rPr>
              <w:t>Классные руководители</w:t>
            </w:r>
          </w:p>
        </w:tc>
      </w:tr>
      <w:tr w:rsidR="001B6D82" w:rsidTr="00AC459B">
        <w:trPr>
          <w:trHeight w:val="479"/>
        </w:trPr>
        <w:tc>
          <w:tcPr>
            <w:tcW w:w="10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D82" w:rsidRDefault="001B6D82" w:rsidP="00AC459B">
            <w:pPr>
              <w:numPr>
                <w:ilvl w:val="0"/>
                <w:numId w:val="1"/>
              </w:numPr>
            </w:pPr>
          </w:p>
        </w:tc>
        <w:tc>
          <w:tcPr>
            <w:tcW w:w="5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D82" w:rsidRDefault="001B6D82" w:rsidP="00AC459B">
            <w:r>
              <w:rPr>
                <w:color w:val="000000"/>
                <w:bdr w:val="none" w:sz="0" w:space="0" w:color="auto" w:frame="1"/>
              </w:rPr>
              <w:t>Подготовка по юнармейским навыкам (сборка-разборка автомата, магазина, одевание ОЗК).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D82" w:rsidRDefault="001B6D82" w:rsidP="00AC459B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Май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D82" w:rsidRDefault="006F74D5" w:rsidP="00660E4B">
            <w:r>
              <w:rPr>
                <w:color w:val="000000"/>
                <w:bdr w:val="none" w:sz="0" w:space="0" w:color="auto" w:frame="1"/>
              </w:rPr>
              <w:t>Абдурахманов А.Р.</w:t>
            </w:r>
          </w:p>
        </w:tc>
      </w:tr>
      <w:tr w:rsidR="001B6D82" w:rsidTr="00AC459B">
        <w:trPr>
          <w:trHeight w:val="496"/>
        </w:trPr>
        <w:tc>
          <w:tcPr>
            <w:tcW w:w="10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D82" w:rsidRDefault="001B6D82" w:rsidP="00AC459B">
            <w:pPr>
              <w:numPr>
                <w:ilvl w:val="0"/>
                <w:numId w:val="1"/>
              </w:numPr>
            </w:pPr>
          </w:p>
        </w:tc>
        <w:tc>
          <w:tcPr>
            <w:tcW w:w="5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D82" w:rsidRDefault="001B6D82" w:rsidP="00AC459B">
            <w:r>
              <w:rPr>
                <w:color w:val="000000"/>
                <w:bdr w:val="none" w:sz="0" w:space="0" w:color="auto" w:frame="1"/>
              </w:rPr>
              <w:t>Почетный караул во время проведения митингов у мемориала Победы.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D82" w:rsidRDefault="001B6D82" w:rsidP="00AC459B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Май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D82" w:rsidRDefault="006F74D5" w:rsidP="00660E4B">
            <w:r>
              <w:rPr>
                <w:color w:val="000000"/>
                <w:bdr w:val="none" w:sz="0" w:space="0" w:color="auto" w:frame="1"/>
              </w:rPr>
              <w:t>Абдурахманов А.Р.</w:t>
            </w:r>
          </w:p>
        </w:tc>
      </w:tr>
      <w:tr w:rsidR="002C7110" w:rsidTr="00AC459B">
        <w:trPr>
          <w:trHeight w:val="249"/>
        </w:trPr>
        <w:tc>
          <w:tcPr>
            <w:tcW w:w="10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pPr>
              <w:numPr>
                <w:ilvl w:val="0"/>
                <w:numId w:val="1"/>
              </w:numPr>
            </w:pPr>
          </w:p>
        </w:tc>
        <w:tc>
          <w:tcPr>
            <w:tcW w:w="5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r>
              <w:rPr>
                <w:color w:val="000000"/>
                <w:bdr w:val="none" w:sz="0" w:space="0" w:color="auto" w:frame="1"/>
              </w:rPr>
              <w:t>Участие в акции «Бессмертный полк».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Май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proofErr w:type="gramStart"/>
            <w:r>
              <w:rPr>
                <w:color w:val="000000"/>
                <w:bdr w:val="none" w:sz="0" w:space="0" w:color="auto" w:frame="1"/>
              </w:rPr>
              <w:t>Классные</w:t>
            </w:r>
            <w:proofErr w:type="gramEnd"/>
            <w:r>
              <w:rPr>
                <w:color w:val="000000"/>
                <w:bdr w:val="none" w:sz="0" w:space="0" w:color="auto" w:frame="1"/>
              </w:rPr>
              <w:t xml:space="preserve"> рук.</w:t>
            </w:r>
          </w:p>
        </w:tc>
      </w:tr>
      <w:tr w:rsidR="001B6D82" w:rsidTr="00AC459B">
        <w:trPr>
          <w:trHeight w:val="249"/>
        </w:trPr>
        <w:tc>
          <w:tcPr>
            <w:tcW w:w="10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D82" w:rsidRDefault="001B6D82" w:rsidP="00AC459B">
            <w:pPr>
              <w:numPr>
                <w:ilvl w:val="0"/>
                <w:numId w:val="1"/>
              </w:numPr>
            </w:pPr>
          </w:p>
        </w:tc>
        <w:tc>
          <w:tcPr>
            <w:tcW w:w="5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D82" w:rsidRDefault="001B6D82" w:rsidP="00AC459B">
            <w:pPr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Участие в смотре строя и песни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D82" w:rsidRDefault="001B6D82" w:rsidP="00AC459B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Май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D82" w:rsidRDefault="006F74D5" w:rsidP="00660E4B">
            <w:pPr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Абдурахманов А.Р.</w:t>
            </w:r>
          </w:p>
          <w:p w:rsidR="006F74D5" w:rsidRDefault="006F74D5" w:rsidP="00660E4B">
            <w:pPr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Дикань С.А.</w:t>
            </w:r>
          </w:p>
          <w:p w:rsidR="006F74D5" w:rsidRDefault="006F74D5" w:rsidP="00660E4B">
            <w:r>
              <w:rPr>
                <w:color w:val="000000"/>
                <w:bdr w:val="none" w:sz="0" w:space="0" w:color="auto" w:frame="1"/>
              </w:rPr>
              <w:t>Дикань А.А.</w:t>
            </w:r>
          </w:p>
        </w:tc>
      </w:tr>
      <w:tr w:rsidR="002C7110" w:rsidTr="00AC459B">
        <w:trPr>
          <w:trHeight w:val="66"/>
        </w:trPr>
        <w:tc>
          <w:tcPr>
            <w:tcW w:w="10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pPr>
              <w:numPr>
                <w:ilvl w:val="0"/>
                <w:numId w:val="1"/>
              </w:numPr>
            </w:pPr>
          </w:p>
        </w:tc>
        <w:tc>
          <w:tcPr>
            <w:tcW w:w="58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r>
              <w:rPr>
                <w:color w:val="000000"/>
                <w:bdr w:val="none" w:sz="0" w:space="0" w:color="auto" w:frame="1"/>
              </w:rPr>
              <w:t xml:space="preserve">Уход за памятниками, обелисками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В течение 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110" w:rsidRDefault="002C7110" w:rsidP="00AC459B">
            <w:r>
              <w:rPr>
                <w:color w:val="000000"/>
                <w:bdr w:val="none" w:sz="0" w:space="0" w:color="auto" w:frame="1"/>
              </w:rPr>
              <w:t>Классные  руководители</w:t>
            </w:r>
          </w:p>
        </w:tc>
      </w:tr>
    </w:tbl>
    <w:p w:rsidR="004651E7" w:rsidRDefault="004651E7"/>
    <w:sectPr w:rsidR="004651E7" w:rsidSect="002C71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768E0"/>
    <w:multiLevelType w:val="hybridMultilevel"/>
    <w:tmpl w:val="2D30E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C7110"/>
    <w:rsid w:val="001B6D82"/>
    <w:rsid w:val="002C7110"/>
    <w:rsid w:val="0043375A"/>
    <w:rsid w:val="004651E7"/>
    <w:rsid w:val="006F74D5"/>
    <w:rsid w:val="00705F49"/>
    <w:rsid w:val="007C1941"/>
    <w:rsid w:val="007E05B4"/>
    <w:rsid w:val="00BF45BB"/>
    <w:rsid w:val="00E40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4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4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Графовка</dc:creator>
  <cp:lastModifiedBy>Пользователь</cp:lastModifiedBy>
  <cp:revision>2</cp:revision>
  <cp:lastPrinted>2020-09-10T11:28:00Z</cp:lastPrinted>
  <dcterms:created xsi:type="dcterms:W3CDTF">2021-01-14T06:23:00Z</dcterms:created>
  <dcterms:modified xsi:type="dcterms:W3CDTF">2021-01-14T06:23:00Z</dcterms:modified>
</cp:coreProperties>
</file>