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УТВЕРЖДАЮ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Директор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школы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   Е.А.Лещенко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                                                                                                     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</w:t>
      </w:r>
      <w:r w:rsidR="000566D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«___»________ 20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3F1E39" w:rsidRDefault="003F1E39" w:rsidP="003F1E39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32"/>
          <w:szCs w:val="32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32"/>
          <w:szCs w:val="32"/>
          <w:lang w:eastAsia="ru-RU"/>
        </w:rPr>
      </w:pPr>
    </w:p>
    <w:p w:rsidR="003F1E39" w:rsidRPr="008528B0" w:rsidRDefault="0013192E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</w:pPr>
      <w:r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ДОРОЖНАЯ КАРТА ПОДГОТОВКИ К ГИА-</w:t>
      </w:r>
      <w:r w:rsidR="000566D6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21</w:t>
      </w:r>
    </w:p>
    <w:p w:rsidR="0013192E" w:rsidRPr="008528B0" w:rsidRDefault="000566D6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2020-2021</w:t>
      </w:r>
      <w:r w:rsidR="0013192E"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 xml:space="preserve"> УЧЕБНЫЙ ГОД</w:t>
      </w:r>
    </w:p>
    <w:p w:rsidR="003F1E39" w:rsidRP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40"/>
          <w:szCs w:val="40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8528B0" w:rsidRDefault="008528B0" w:rsidP="0013192E">
      <w:pPr>
        <w:spacing w:after="0" w:line="312" w:lineRule="atLeast"/>
        <w:textAlignment w:val="baseline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lastRenderedPageBreak/>
        <w:t>Цель: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повышения качества результатов государственной итоговой аттестации выпускников школы.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Задачи: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1) Координация усилий всех субъектов образовательного процесса на достижение единой цели.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2) 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3) Обеспечение непрерывного психолого-педагогического сопровождения выпускников </w:t>
      </w:r>
      <w:r w:rsidR="00B80B6F"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11 классов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в процессе подготовки к государственной итоговой аттестации в форме ЕГЭ.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4) Совершенствование материально-технической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информационным ресурсам сети Интернет и использование современных информационных технологий.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5) Своевременно информировать законных представителей о результатах текущих диагностических работ;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6) Разработать рекомендации и Памятки для учащихся с целью устранения пробелов в знаниях учащихся;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7) Организовать работу по самообразованию.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Исходя из поставленных целей и задач, разработан план мероприятий, который состоит из шести разделов, включающих основные направления работы.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Основные направления деятельности: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Анализ проведения государственной итоговой аттестации по образовательным программам основного общего и среднего общего образования далее –</w:t>
      </w:r>
      <w:r w:rsidR="000566D6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ГИА) в 2021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году.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Организационно-информационное сопровождение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Методическое сопровождение каждого предмета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Нормативно-правовое обеспечение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Обучение лиц, привлекаемых к проведению ГИА-11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Организационное сопровождение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Работа с обучающимися.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Взаимодействие с родителями.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Взаимодействие с классным руководителем.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Контроль за организацией и качеством учебного процесса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 Предполагаемые результаты: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1)охват учащихся индивидуальными консультациями – 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2)наличие рекомендаций и Памяток для учащихся -100%;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3)охват родителей (законных представителей) информированием о результатах диагностических работ – 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4)положительная динамика результатов диагностических работ;</w:t>
      </w:r>
    </w:p>
    <w:p w:rsidR="001C691D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5)средний тестовый балл – не ниже 60 баллов.</w:t>
      </w:r>
    </w:p>
    <w:p w:rsidR="001C691D" w:rsidRDefault="001C691D" w:rsidP="001C69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Сравнительный анализ результатов ЕГЭ</w:t>
      </w:r>
    </w:p>
    <w:p w:rsidR="001C691D" w:rsidRDefault="001C691D" w:rsidP="001C691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5877" w:type="dxa"/>
        <w:tblInd w:w="-601" w:type="dxa"/>
        <w:tblLook w:val="04A0"/>
      </w:tblPr>
      <w:tblGrid>
        <w:gridCol w:w="1696"/>
        <w:gridCol w:w="419"/>
        <w:gridCol w:w="616"/>
        <w:gridCol w:w="616"/>
        <w:gridCol w:w="562"/>
        <w:gridCol w:w="844"/>
        <w:gridCol w:w="841"/>
        <w:gridCol w:w="712"/>
        <w:gridCol w:w="466"/>
        <w:gridCol w:w="561"/>
        <w:gridCol w:w="561"/>
        <w:gridCol w:w="556"/>
        <w:gridCol w:w="844"/>
        <w:gridCol w:w="976"/>
        <w:gridCol w:w="808"/>
        <w:gridCol w:w="593"/>
        <w:gridCol w:w="561"/>
        <w:gridCol w:w="425"/>
        <w:gridCol w:w="506"/>
        <w:gridCol w:w="896"/>
        <w:gridCol w:w="976"/>
        <w:gridCol w:w="842"/>
      </w:tblGrid>
      <w:tr w:rsidR="001C691D" w:rsidRPr="00D24EF8" w:rsidTr="0003656D">
        <w:tc>
          <w:tcPr>
            <w:tcW w:w="1696" w:type="dxa"/>
            <w:vMerge w:val="restart"/>
          </w:tcPr>
          <w:p w:rsidR="001C691D" w:rsidRPr="00D24EF8" w:rsidRDefault="001C691D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610" w:type="dxa"/>
            <w:gridSpan w:val="7"/>
            <w:tcBorders>
              <w:right w:val="single" w:sz="4" w:space="0" w:color="auto"/>
            </w:tcBorders>
          </w:tcPr>
          <w:p w:rsidR="001C691D" w:rsidRPr="00D24EF8" w:rsidRDefault="001C691D" w:rsidP="00793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</w:t>
            </w:r>
            <w:r w:rsidR="000365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7</w:t>
            </w: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год</w:t>
            </w:r>
          </w:p>
        </w:tc>
        <w:tc>
          <w:tcPr>
            <w:tcW w:w="477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691D" w:rsidRPr="00D24EF8" w:rsidRDefault="0003656D" w:rsidP="00793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2018 год</w:t>
            </w:r>
          </w:p>
        </w:tc>
        <w:tc>
          <w:tcPr>
            <w:tcW w:w="4799" w:type="dxa"/>
            <w:gridSpan w:val="7"/>
            <w:tcBorders>
              <w:left w:val="single" w:sz="4" w:space="0" w:color="auto"/>
            </w:tcBorders>
          </w:tcPr>
          <w:p w:rsidR="001C691D" w:rsidRPr="00D24EF8" w:rsidRDefault="001C691D" w:rsidP="00793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0365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</w:t>
            </w: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год</w:t>
            </w:r>
          </w:p>
        </w:tc>
      </w:tr>
      <w:tr w:rsidR="00D10786" w:rsidRPr="00D24EF8" w:rsidTr="0003656D">
        <w:tc>
          <w:tcPr>
            <w:tcW w:w="1696" w:type="dxa"/>
            <w:vMerge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gridSpan w:val="4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7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8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  <w:tc>
          <w:tcPr>
            <w:tcW w:w="20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842" w:type="dxa"/>
            <w:vMerge w:val="restart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</w:tr>
      <w:tr w:rsidR="00D10786" w:rsidRPr="00D24EF8" w:rsidTr="0003656D">
        <w:trPr>
          <w:trHeight w:val="245"/>
        </w:trPr>
        <w:tc>
          <w:tcPr>
            <w:tcW w:w="1696" w:type="dxa"/>
            <w:vMerge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vMerge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(б)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3.9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3.9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rPr>
          <w:trHeight w:val="200"/>
        </w:trPr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Математика(п)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2F403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038">
              <w:rPr>
                <w:rFonts w:ascii="Times New Roman" w:hAnsi="Times New Roman" w:cs="Times New Roman"/>
                <w:b/>
                <w:sz w:val="20"/>
                <w:szCs w:val="20"/>
              </w:rPr>
              <w:t>ист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2.8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C691D" w:rsidRPr="00D24EF8" w:rsidRDefault="001C691D" w:rsidP="001C691D">
      <w:pPr>
        <w:rPr>
          <w:rFonts w:ascii="Times New Roman" w:hAnsi="Times New Roman" w:cs="Times New Roman"/>
          <w:b/>
          <w:sz w:val="20"/>
          <w:szCs w:val="20"/>
        </w:rPr>
      </w:pPr>
    </w:p>
    <w:p w:rsidR="001C691D" w:rsidRPr="00D24EF8" w:rsidRDefault="001C691D" w:rsidP="001C691D">
      <w:pPr>
        <w:rPr>
          <w:rFonts w:ascii="Times New Roman" w:hAnsi="Times New Roman" w:cs="Times New Roman"/>
          <w:b/>
          <w:sz w:val="20"/>
          <w:szCs w:val="20"/>
        </w:rPr>
      </w:pPr>
    </w:p>
    <w:p w:rsidR="001C691D" w:rsidRPr="004400B7" w:rsidRDefault="001C691D" w:rsidP="001C6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400B7">
        <w:rPr>
          <w:rFonts w:ascii="Times New Roman" w:hAnsi="Times New Roman" w:cs="Times New Roman"/>
          <w:sz w:val="28"/>
          <w:szCs w:val="28"/>
        </w:rPr>
        <w:t>Анализ результатов ЕГЭ показывает, что успеваемость и качество повысилось по сравнению с предыдущими годами по русскому языку, математике  (базовый уровень),географии, обществознанию,  истории, физике. Низкие результаты показывают биология и химия.</w:t>
      </w:r>
    </w:p>
    <w:p w:rsidR="001C691D" w:rsidRPr="004400B7" w:rsidRDefault="001C691D" w:rsidP="001C691D">
      <w:pPr>
        <w:rPr>
          <w:rFonts w:ascii="Times New Roman" w:hAnsi="Times New Roman" w:cs="Times New Roman"/>
          <w:sz w:val="28"/>
          <w:szCs w:val="28"/>
        </w:rPr>
      </w:pPr>
      <w:r w:rsidRPr="004400B7">
        <w:rPr>
          <w:rFonts w:ascii="Times New Roman" w:hAnsi="Times New Roman" w:cs="Times New Roman"/>
          <w:sz w:val="28"/>
          <w:szCs w:val="28"/>
        </w:rPr>
        <w:t>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 образовательного процесса.</w:t>
      </w:r>
    </w:p>
    <w:p w:rsidR="001C691D" w:rsidRPr="008528B0" w:rsidRDefault="001C691D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План мероприятий</w:t>
      </w:r>
    </w:p>
    <w:tbl>
      <w:tblPr>
        <w:tblW w:w="5113" w:type="pct"/>
        <w:tblCellMar>
          <w:left w:w="0" w:type="dxa"/>
          <w:right w:w="0" w:type="dxa"/>
        </w:tblCellMar>
        <w:tblLook w:val="04A0"/>
      </w:tblPr>
      <w:tblGrid>
        <w:gridCol w:w="5549"/>
        <w:gridCol w:w="2378"/>
        <w:gridCol w:w="3329"/>
        <w:gridCol w:w="3889"/>
      </w:tblGrid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№1 дорожной карты подготовки выпускников к ЕГЭ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1. Анализ проведения государственной итоговой аттестации по образовательным программам основного общего и среднего общего </w:t>
            </w:r>
            <w:r w:rsidR="00D572B6"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образования далее – </w:t>
            </w:r>
            <w:r w:rsidR="000566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ГИА) в 2020</w:t>
            </w: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году.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0566D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ЕГЭ в 2020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педагогическом совете.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0566D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2020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№2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дорожной карты подготовки выпускников к ЕГЭ.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1. Организационно-информационное сопровождение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</w:t>
            </w:r>
            <w:r w:rsidR="00056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анализа результатов ЕГЭ в 2020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официальном сайте образовательной организации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</w:t>
            </w:r>
            <w:r w:rsidR="00056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 И.Ф.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текстов нормативных документов и их изменений, информационных материалов об ЕГЭ на странице школьного сайта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сайту</w:t>
            </w:r>
            <w:r w:rsidR="00793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Закариев Ш.З.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перечня учебной литературы по подготовке к итоговой аттестации с размещением на сайте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октября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И.Ф.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предметных МО по вопросу изучения нормативных документов по организации ЕГЭ в учебном году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2E47" w:rsidRDefault="00882E47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 Лещенко Е.А.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И.Ф.</w:t>
            </w:r>
          </w:p>
          <w:p w:rsidR="0013192E" w:rsidRPr="008528B0" w:rsidRDefault="00D572B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</w:t>
            </w:r>
            <w:r w:rsidR="00056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руководители: Османова Д.М.</w:t>
            </w:r>
            <w:r w:rsidR="00793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56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Мануленко Л.Д.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базы данных по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="0056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ординатор по закупкам Закариев 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диагностических работ 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сочинение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обновление информации на стенде «Готовимся к ГИА», обновление странички сайта школы по проблеме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тиражирования и выдачи обучающимся уведомлений на ЕГЭ, инструкций, правил заполнения бланков ЕГЭ: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Методическое сопровождение каждого предмета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со слабоуспевающими и часто болеющими учащимися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 и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Посещение учителями-предметниками курсов повышения квалификации и районных и городских семинаров по вопросам подготовки к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консультативной помощи педагогам по вопросам подготовки к ГИА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участников ЕГЭ учебно-тренировочными материалами, обучающими программами, методическими пособиями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 методических рекомендаций по предметам для учителей - предметников по подготовке обучающихся в 10-11 классах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 «Об организации работы по подготовке к ГИА»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НМО «Итоги подготовки к ЕГЭ за первое полугодие»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НМО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3. </w:t>
            </w: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планов мероприятий   по подготовке к ЕГЭ по образовательным программам среднего общего образования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сопроводительных приказов к нормативно-распорядительным документам (приказ на диагностические работы, на итоговое сочинение и т.д.)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доведение нормативных и распорядительных документов по ЕГЭ и ГВЭ всех уровней до участников ЕГЭ и ГВЭ и их родителей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5652D3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доведение нормативных и распорядительных документов по ЕГЭ и ГВЭ всех уровней до учителей.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4.Обучение лиц, привлекаемых к проведению ГИА-11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Обучение учителей по вопросам подготовки обучающихся к ГИА-11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расписанию курсовой подготовки АСОУ, по плану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ШМО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 ШМО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 Организация работы с обучающимися по подготовке к ЕГЭ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индивидуальной работы с учащимися по профориентации и обоснованному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5652D3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анкетирования выпускников по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 по предметам с использованием демоверсий КИМов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индивидуально-групповых занятий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участников ЕГЭ правилам заполнения бланков ЕГЭ и технологии проведения ЕГЭ в ППЭ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психолого-педагогического сопровождения подготовки выпускников 11-х классов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диагностических и тренировочных рабо</w:t>
            </w:r>
            <w:r w:rsidR="00056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через систему СТАТГРАД на 2020-2021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 для участников ЕГЭ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«Права и обязанности участников ЕГЭ».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Индивидуальные рекомендации педагогов учащимся по подготовке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Взаимодействие с родителями.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родительских собраний: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2612AA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  Лещенко Е.А.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2612AA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Амирова И.Ф.</w:t>
            </w:r>
          </w:p>
          <w:p w:rsidR="0013192E" w:rsidRPr="008528B0" w:rsidRDefault="000566D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793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Османова Д.М., Мануленко Л.Д.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2.Индивидуальное консультирование и информирование по вопросам, связанным с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3.Ознакомить с правами родителей по защите прав ребенка при подготовке к ГИА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нормативными документами, регламентирующими проведение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администрация.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7.Взаимодействие с классным руководителем.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документов для формирования базы данных выпускников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2.Ознакомление учащихся, родителей (лиц, их заменяющих) с нормативными документами по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3.Мониторинг учащихся по распределению предметов по итоговой аттестации.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4.Контроль за посещаемостью учащимися консультаций по подготовке к 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5.Проведение индивидуальных консультаций с учащимися и их родителями (лицами, их заменяющими).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</w:t>
            </w:r>
            <w:r w:rsidR="0056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56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администрация, учителя-предметники.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6.Работа с классным руководителем 11-х классов по проблемам «Контроль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успеваемости и посещаемости учащихся», «Психологическая подготовка учащихся к проведению итоговой аттестации в форме ЕГЭ»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учителя-предметники, педагог-психолог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Реализация шага № 3 дорожной карты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подготовке выпускников к ЕГЭ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качества реализации запланированных изменений при подготовке выпускников к сдаче ЕГЭ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работы по подготовке к ЕГЭ в 11 классе.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с учащимися «группы риска» и их семьями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1.Обеспечение необходимых условий для активного использования на уроках ИКТ.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Использование на уроках ИКТ.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Учёт пробела знаний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1).  достижения (внесение и анализ полученных данных)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2). план инд. работы (составление карты инд. сопровождения)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3). отработка уровня «С» по всем предметам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Работа учителей-предметников по формированию у учащихся умений и навыков работы с тестами в рамках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подготовки к 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Учителя -предметники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1.Формы работы учителей-предметников по контролю качества.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классных руководителей с родителями по вопросу итоговой аттестации учащихся.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диагностических работ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Состояние работы по подготовке к итоговой аттестации учащихся 11 классов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Формы работы учителей-предметников по контролю качества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8E67C9" w:rsidRDefault="008528B0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УТВЕРЖДАЮ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зам. директора по УВР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Директор школы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______________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И.Ф. Амирова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    Е.А.Лещенко</w:t>
      </w:r>
    </w:p>
    <w:p w:rsidR="0013192E" w:rsidRPr="0013192E" w:rsidRDefault="00FE69D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«___»________</w:t>
      </w:r>
      <w:r w:rsidR="000566D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2020г.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.                                                                                                                 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="000566D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 «___»________ 2020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528B0" w:rsidRDefault="008528B0" w:rsidP="00CF3EC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CF3ECE" w:rsidRPr="008528B0" w:rsidRDefault="0013192E" w:rsidP="00CF3EC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План родительс</w:t>
      </w:r>
      <w:r w:rsidR="007776E3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ких собраний в 11 классе </w:t>
      </w:r>
      <w:r w:rsidR="000566D6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ЕГЭ – 2021</w:t>
      </w:r>
    </w:p>
    <w:p w:rsidR="00CF3ECE" w:rsidRPr="008528B0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13192E" w:rsidRPr="008528B0" w:rsidRDefault="000566D6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на 2020 – 2021</w:t>
      </w:r>
      <w:r w:rsidR="0013192E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 учебный год</w:t>
      </w: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Pr="007C35D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Pr="0013192E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FE69D3" w:rsidRDefault="00FE69D3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FE69D3" w:rsidRDefault="00FE69D3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E67C9" w:rsidRDefault="008E67C9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tbl>
      <w:tblPr>
        <w:tblW w:w="14012" w:type="dxa"/>
        <w:tblCellMar>
          <w:left w:w="0" w:type="dxa"/>
          <w:right w:w="0" w:type="dxa"/>
        </w:tblCellMar>
        <w:tblLook w:val="04A0"/>
      </w:tblPr>
      <w:tblGrid>
        <w:gridCol w:w="1713"/>
        <w:gridCol w:w="2373"/>
        <w:gridCol w:w="9926"/>
      </w:tblGrid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Дата проведения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13192E" w:rsidRPr="008528B0" w:rsidTr="007776E3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общешкольные собрания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776E3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учебного </w:t>
            </w:r>
            <w:r w:rsidR="00056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 в ОУ в 2020-2021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Последняя неделя </w:t>
            </w:r>
          </w:p>
          <w:p w:rsidR="007776E3" w:rsidRPr="008528B0" w:rsidRDefault="007776E3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776E3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Нормативно-правовые основы проведения государственной итоговой аттестации (для родителей 11 классов)</w:t>
            </w:r>
          </w:p>
        </w:tc>
      </w:tr>
      <w:tr w:rsidR="007776E3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декабря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родителей и их практическая помощь при подготовке к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  <w:p w:rsidR="007C35D0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порядке окончания учебного года; об организации и проведении ЕГЭ-11; о правилах поведения на экзаменах; об организации приема и рассмотрении апелля</w:t>
            </w:r>
            <w:r w:rsidR="00056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по результатам ЕГЭ-11 в 2020-2021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неделя мая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«Порядок и проведение ЕГЭ»</w:t>
            </w:r>
          </w:p>
        </w:tc>
      </w:tr>
      <w:tr w:rsidR="0013192E" w:rsidRPr="008528B0" w:rsidTr="007776E3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классные собрания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помочь ребенку успешно подготовиться к ЕГЭ. Ознакомление с результатами анкетирования по выбору предметов.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нужно знать родителям о подростковом возрасте. Особенности учебного процесса в рамках подготовки учащихся к ЕГЭ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Экзамены: как избежать стресса?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«Порядок и проведение ЕГЭ»</w:t>
            </w:r>
          </w:p>
        </w:tc>
      </w:tr>
    </w:tbl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 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240F5" w:rsidRDefault="00C240F5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</w:p>
    <w:p w:rsidR="008528B0" w:rsidRDefault="00C240F5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3192E" w:rsidRPr="0013192E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</w:t>
      </w:r>
      <w:r w:rsidR="00C240F5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E67C9" w:rsidRDefault="008E67C9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УТВЕРЖДАЮ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зам. директора по УВР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Директор школы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______________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И.Ф. Амирова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 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Е.А. Лещенко</w:t>
      </w:r>
    </w:p>
    <w:p w:rsidR="0013192E" w:rsidRPr="0013192E" w:rsidRDefault="000566D6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«___»________ 2020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                   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 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</w:t>
      </w:r>
      <w:r w:rsidR="00CF3E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2021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План классных часов с выпускниками 11-х классов</w:t>
      </w: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по вопросам подготовки к О</w:t>
      </w:r>
      <w:r w:rsidR="007776E3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ГЭ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Pr="008528B0" w:rsidRDefault="000566D6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2020-2021</w:t>
      </w:r>
      <w:r w:rsidR="00CF3ECE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 учебный год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E67C9" w:rsidRPr="0013192E" w:rsidRDefault="008E67C9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tbl>
      <w:tblPr>
        <w:tblW w:w="14295" w:type="dxa"/>
        <w:tblCellMar>
          <w:left w:w="0" w:type="dxa"/>
          <w:right w:w="0" w:type="dxa"/>
        </w:tblCellMar>
        <w:tblLook w:val="04A0"/>
      </w:tblPr>
      <w:tblGrid>
        <w:gridCol w:w="1871"/>
        <w:gridCol w:w="6199"/>
        <w:gridCol w:w="1982"/>
        <w:gridCol w:w="4243"/>
      </w:tblGrid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2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«Основные вопросы проведения государственной итоговой аттестации выпускников 11-х классов»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Формы проведения экзаменов (традиционная, новая)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экзаменов (обязательные экзамены и экзамены по выбору)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Порядок и сроки подачи заявления о выборе предметов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ЕГЭ (досрочный, основной и дополнительный периоды)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3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«Информация для желающих поступить в учреждения СПО или ВУЗ»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Ознакомление с перечнем учреждений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4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«Участники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  Основания и процедура допуска к государственной итоговой аттестации учащихся 11-х классов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для сдачи экзаменов  в досрочный,  основной и дополнительный периоды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с ограниченными возможностями здоровья (создание специальных условий для данной категории участников)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 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5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успешно сдать ЕГЭ»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6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«Процедура проведения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Информация об образовательном учреждении-пункте проведения экзаменов (ОУ-ППЭ)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ОУ-ППЭ в муниципальном образовании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 Закрепление участников ОГЭ за ОУ-ППЭ Состав лиц, находящихся в ОУ-ППЭ,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экзаменационных аудиториях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поведения в ОУ-ППЭ (что разрешено, что запрещается)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7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поведения во время экзамена и заполнения бланков ответов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поведения во время экзамена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заполнения бланков ответов № 1 и № 2 и дополнительных бланков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8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«Сроки и продолжительность экзаменов в форме ЕГЭ»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экзаменов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Продолжительность экзаменов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Материалы, которые можно использовать на экзамене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9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«Апелляции по процедуре проведения экзамена и о несогласии с выставленными баллами»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Понятие об апелляции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  Виды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подачи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Процедура рассмотрения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Результаты рассмотрения апелляций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13192E" w:rsidRDefault="0013192E" w:rsidP="0013192E">
      <w:pPr>
        <w:numPr>
          <w:ilvl w:val="0"/>
          <w:numId w:val="10"/>
        </w:numPr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:rsidR="003F1E39" w:rsidRDefault="003F1E39"/>
    <w:sectPr w:rsidR="003F1E39" w:rsidSect="001319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810" w:rsidRDefault="003B6810" w:rsidP="0013192E">
      <w:pPr>
        <w:spacing w:after="0" w:line="240" w:lineRule="auto"/>
      </w:pPr>
      <w:r>
        <w:separator/>
      </w:r>
    </w:p>
  </w:endnote>
  <w:endnote w:type="continuationSeparator" w:id="1">
    <w:p w:rsidR="003B6810" w:rsidRDefault="003B6810" w:rsidP="0013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810" w:rsidRDefault="003B6810" w:rsidP="0013192E">
      <w:pPr>
        <w:spacing w:after="0" w:line="240" w:lineRule="auto"/>
      </w:pPr>
      <w:r>
        <w:separator/>
      </w:r>
    </w:p>
  </w:footnote>
  <w:footnote w:type="continuationSeparator" w:id="1">
    <w:p w:rsidR="003B6810" w:rsidRDefault="003B6810" w:rsidP="00131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5CE"/>
    <w:multiLevelType w:val="multilevel"/>
    <w:tmpl w:val="8B56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4513C"/>
    <w:multiLevelType w:val="multilevel"/>
    <w:tmpl w:val="3D46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D32AF"/>
    <w:multiLevelType w:val="multilevel"/>
    <w:tmpl w:val="31CEF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56186"/>
    <w:multiLevelType w:val="multilevel"/>
    <w:tmpl w:val="525C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71415"/>
    <w:multiLevelType w:val="multilevel"/>
    <w:tmpl w:val="37D8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A2475"/>
    <w:multiLevelType w:val="multilevel"/>
    <w:tmpl w:val="9B24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C1260"/>
    <w:multiLevelType w:val="multilevel"/>
    <w:tmpl w:val="580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C0BC5"/>
    <w:multiLevelType w:val="multilevel"/>
    <w:tmpl w:val="73DC2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113878"/>
    <w:multiLevelType w:val="multilevel"/>
    <w:tmpl w:val="453E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7E5F77"/>
    <w:multiLevelType w:val="multilevel"/>
    <w:tmpl w:val="5F3E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92E"/>
    <w:rsid w:val="0003656D"/>
    <w:rsid w:val="000566D6"/>
    <w:rsid w:val="000C0B63"/>
    <w:rsid w:val="0013192E"/>
    <w:rsid w:val="001C691D"/>
    <w:rsid w:val="002255A9"/>
    <w:rsid w:val="002612AA"/>
    <w:rsid w:val="002A50C5"/>
    <w:rsid w:val="002E7759"/>
    <w:rsid w:val="003B6810"/>
    <w:rsid w:val="003F1E39"/>
    <w:rsid w:val="0042693E"/>
    <w:rsid w:val="00433C9D"/>
    <w:rsid w:val="005652D3"/>
    <w:rsid w:val="005D292A"/>
    <w:rsid w:val="007776E3"/>
    <w:rsid w:val="007935FA"/>
    <w:rsid w:val="007A7865"/>
    <w:rsid w:val="007C35D0"/>
    <w:rsid w:val="008528B0"/>
    <w:rsid w:val="00882E47"/>
    <w:rsid w:val="00885520"/>
    <w:rsid w:val="008E67C9"/>
    <w:rsid w:val="00947961"/>
    <w:rsid w:val="009519D7"/>
    <w:rsid w:val="00A23228"/>
    <w:rsid w:val="00B80B6F"/>
    <w:rsid w:val="00C240F5"/>
    <w:rsid w:val="00C44277"/>
    <w:rsid w:val="00CE0D3D"/>
    <w:rsid w:val="00CF3ECE"/>
    <w:rsid w:val="00D10786"/>
    <w:rsid w:val="00D3436A"/>
    <w:rsid w:val="00D572B6"/>
    <w:rsid w:val="00EB0479"/>
    <w:rsid w:val="00FE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63"/>
  </w:style>
  <w:style w:type="paragraph" w:styleId="1">
    <w:name w:val="heading 1"/>
    <w:basedOn w:val="a"/>
    <w:link w:val="10"/>
    <w:uiPriority w:val="9"/>
    <w:qFormat/>
    <w:rsid w:val="00131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319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192E"/>
    <w:rPr>
      <w:b/>
      <w:bCs/>
    </w:rPr>
  </w:style>
  <w:style w:type="character" w:customStyle="1" w:styleId="apple-converted-space">
    <w:name w:val="apple-converted-space"/>
    <w:basedOn w:val="a0"/>
    <w:rsid w:val="0013192E"/>
  </w:style>
  <w:style w:type="character" w:styleId="a6">
    <w:name w:val="Emphasis"/>
    <w:basedOn w:val="a0"/>
    <w:uiPriority w:val="20"/>
    <w:qFormat/>
    <w:rsid w:val="0013192E"/>
    <w:rPr>
      <w:i/>
      <w:iCs/>
    </w:rPr>
  </w:style>
  <w:style w:type="paragraph" w:styleId="a7">
    <w:name w:val="footnote text"/>
    <w:basedOn w:val="a"/>
    <w:link w:val="a8"/>
    <w:uiPriority w:val="99"/>
    <w:semiHidden/>
    <w:unhideWhenUsed/>
    <w:rsid w:val="0013192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3192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3192E"/>
    <w:rPr>
      <w:vertAlign w:val="superscript"/>
    </w:rPr>
  </w:style>
  <w:style w:type="table" w:styleId="aa">
    <w:name w:val="Table Grid"/>
    <w:basedOn w:val="a1"/>
    <w:uiPriority w:val="59"/>
    <w:rsid w:val="001C6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206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06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22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C186-FEBC-4EBF-9E17-56F30113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23</Pages>
  <Words>2856</Words>
  <Characters>16284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17</cp:revision>
  <cp:lastPrinted>2019-10-10T17:50:00Z</cp:lastPrinted>
  <dcterms:created xsi:type="dcterms:W3CDTF">2018-09-17T16:56:00Z</dcterms:created>
  <dcterms:modified xsi:type="dcterms:W3CDTF">2001-12-31T21:11:00Z</dcterms:modified>
</cp:coreProperties>
</file>