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4"/>
        </w:rPr>
        <w:drawing>
          <wp:inline distT="0" distB="0" distL="0" distR="0">
            <wp:extent cx="6750050" cy="5062538"/>
            <wp:effectExtent l="19050" t="0" r="0" b="0"/>
            <wp:docPr id="1" name="Рисунок 1" descr="C:\Users\Admin\Downloads\Tell-Someone-That-You're-Suicidal-Step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Tell-Someone-That-You're-Suicidal-Step-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Pr="00307F73" w:rsidRDefault="00307F73" w:rsidP="00307F73">
      <w:pPr>
        <w:pStyle w:val="ad"/>
        <w:jc w:val="center"/>
        <w:rPr>
          <w:rStyle w:val="ac"/>
        </w:rPr>
      </w:pPr>
      <w:r w:rsidRPr="00307F73">
        <w:rPr>
          <w:rStyle w:val="ac"/>
        </w:rPr>
        <w:t>Беседа</w:t>
      </w:r>
      <w:r>
        <w:rPr>
          <w:rStyle w:val="ac"/>
        </w:rPr>
        <w:t>:</w:t>
      </w:r>
    </w:p>
    <w:p w:rsidR="00307F73" w:rsidRPr="00307F73" w:rsidRDefault="00307F73" w:rsidP="00307F73">
      <w:pPr>
        <w:pStyle w:val="ad"/>
        <w:jc w:val="center"/>
        <w:rPr>
          <w:rStyle w:val="ac"/>
        </w:rPr>
      </w:pPr>
      <w:r w:rsidRPr="00307F73">
        <w:rPr>
          <w:rStyle w:val="ac"/>
        </w:rPr>
        <w:t>«Бездна, в которую надо заглянуть»</w:t>
      </w: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307F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307F7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П.М.</w:t>
      </w: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2392B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lastRenderedPageBreak/>
        <w:t>«</w:t>
      </w:r>
      <w:r w:rsidR="0052392B" w:rsidRPr="0052392B">
        <w:rPr>
          <w:rFonts w:ascii="Times New Roman" w:eastAsia="Times New Roman" w:hAnsi="Times New Roman" w:cs="Times New Roman"/>
          <w:color w:val="FF0000"/>
          <w:sz w:val="28"/>
          <w:szCs w:val="24"/>
        </w:rPr>
        <w:t>Бездна, в которую надо заглянуть»</w:t>
      </w:r>
    </w:p>
    <w:p w:rsidR="0052392B" w:rsidRPr="0052392B" w:rsidRDefault="0052392B" w:rsidP="005239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sz w:val="15"/>
          <w:szCs w:val="13"/>
        </w:rPr>
      </w:pP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: формирование культуры поведения, направленного на борьбу с вредными привычками; изменение негативной позиции в отношении людей, страдающих наркоманией.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392B" w:rsidRPr="0052392B" w:rsidRDefault="0052392B" w:rsidP="0052392B">
      <w:pPr>
        <w:numPr>
          <w:ilvl w:val="0"/>
          <w:numId w:val="2"/>
        </w:numPr>
        <w:spacing w:after="0" w:line="240" w:lineRule="auto"/>
        <w:ind w:left="316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представления учащихся о наркомании. </w:t>
      </w:r>
    </w:p>
    <w:p w:rsidR="0052392B" w:rsidRPr="0052392B" w:rsidRDefault="0052392B" w:rsidP="0052392B">
      <w:pPr>
        <w:numPr>
          <w:ilvl w:val="0"/>
          <w:numId w:val="2"/>
        </w:numPr>
        <w:spacing w:after="0" w:line="240" w:lineRule="auto"/>
        <w:ind w:left="316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 учащихся представление о наркомании как о заболевании. </w:t>
      </w:r>
    </w:p>
    <w:p w:rsidR="0052392B" w:rsidRPr="0052392B" w:rsidRDefault="0052392B" w:rsidP="0052392B">
      <w:pPr>
        <w:numPr>
          <w:ilvl w:val="0"/>
          <w:numId w:val="2"/>
        </w:numPr>
        <w:spacing w:after="0" w:line="240" w:lineRule="auto"/>
        <w:ind w:left="316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Доказать необходимость поддержки людей, которые решили покончить с наркоманией. </w:t>
      </w:r>
    </w:p>
    <w:p w:rsidR="0052392B" w:rsidRPr="0052392B" w:rsidRDefault="0052392B" w:rsidP="0052392B">
      <w:pPr>
        <w:numPr>
          <w:ilvl w:val="0"/>
          <w:numId w:val="2"/>
        </w:numPr>
        <w:spacing w:after="0" w:line="240" w:lineRule="auto"/>
        <w:ind w:left="316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мотивации здорового образа жизни.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1. Определение темы</w:t>
      </w:r>
      <w:r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Есть такой анекдот: «Корреспондент спрашивает у деда: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«Дед, у вас в селе наркомания есть?» Дед, не зная, о чем идет речь, рассуждает про себя: «Скажу, что нет, подумает, что у нас глушь какая-то. Скажу, что есть - еще просить начнет». И тогда он решил ответить так: «Есть, да очень мало, так, только для себя».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8000"/>
          <w:sz w:val="24"/>
          <w:szCs w:val="24"/>
        </w:rPr>
        <w:t>Ученикам предлагается послушать </w:t>
      </w:r>
      <w:r w:rsidRPr="0052392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одну историю.</w:t>
      </w:r>
      <w:r w:rsidRPr="0052392B">
        <w:rPr>
          <w:rFonts w:ascii="Times New Roman" w:eastAsia="Times New Roman" w:hAnsi="Times New Roman" w:cs="Times New Roman"/>
          <w:color w:val="008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Несколько веков назад на территории Юго-Восточной Азии обитало племя маньчжуров. В XVIII веке, завоевав обширную территорию нынешнего Китая, они основали знаменитую династию Цинн. Со стороны Японии наблюдались многочисленные попытки завоевания этого народа. Но безуспешно. Тогда японские власти пошли на хитрость. В результате, не пролив ни капли крови, они смогли спокойно занять всю страну.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– В чём заключалась эта хитрость? </w:t>
      </w:r>
    </w:p>
    <w:p w:rsidR="0052392B" w:rsidRDefault="0052392B" w:rsidP="00523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На территории страны, засланные японские торговцы открыли дешёвые курильни опиума, где посетителям-маньчжурам, включая подростков и детей, предлагали различные наркотики, в том числе и алкоголь. При этом самим японцам было запрещено посещать подобные места под знаком смерти.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:rsidR="0052392B" w:rsidRPr="0052392B" w:rsidRDefault="0052392B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523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нашего классного часа звучит так:</w:t>
      </w:r>
      <w:r w:rsidRPr="0052392B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 «</w:t>
      </w:r>
      <w:r w:rsidRPr="0052392B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Бездна, в которую надо заглянуть»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-Проблема наркомании существует в современном обществе. Ребята увлекаются пагубной привычкой по примеру взрослых, друзей или просто от безделья. В нашей школе большинство старшеклассников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заняты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спортом. Мы за здоровый образ жизни, мы против наркотиков. Считаем, очень полезны лекции и беседы на эту тему. А еще познавательно посмотреть видеоролики в Интернете, в которых наглядно показано и подробно рассказано, что происходит с организмом человека. Ни для кого не секрет, что путь наркомана - в бездну! 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точки зрения медицины, наркомания – это хроническое заболевание, возникающее при злоупотреблении и привыкании к наркотикам, в том числе влечение к различным природным и синтетическим веществам. Оно вызывает состояние повышенного настроения, а также возбуждающее, одурманивающее или успокаивающее действие.  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Современная наркомания не знает «золотой середины». Невозможно принимать наркотики «с умом», «от случая к случаю» - в этом неизбежно убеждается всякий, кто не находит в себе силы остановиться после первого, второго… пятого укола – пока не потерян им счет. Потому что наркотик обладает скверным свойством: «вписываться» в обменные процессы, замещает те вещества, которые ранее в микроскопическом количестве вырабатывал сам организм. Таким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впадает в зависимость от них. Они становятся необходимы, как пища, вода и воздух. Требуется постоянное пополнение запаса. Если время приема прошло, а «допинга» нет, наркоман невыносимо страдает от «ломки». Это боль во всем теле, озноб, понос, тошнота и рвота, из глаз и носа течет жидкость. Остается одна цель – получить новую дозу. Человек готов унижаться, клянчить, лгать, красть и убивать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… Л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ибо лечиться. Так проходит жизнь, а она короткая у наркомана.   </w:t>
      </w:r>
    </w:p>
    <w:p w:rsidR="0052392B" w:rsidRPr="0052392B" w:rsidRDefault="00F310F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2392B"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наркомания приобрела поистине угрожающий размах. </w:t>
      </w:r>
      <w:r w:rsidR="0052392B"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Согласно отчёту ООН 2,5% населения планеты (около 140 млн. человек) употребляют марихуану или гашиш, 13 млн. – кокаин, 8 млн. – героин. Ситуация усугубляется тем, что если раньше речь шла о природных наркотиках, то сегодня прогресс дал человечеству синтетические препараты, одноразового введения которых в организм достаточно для того, чтобы жизнь человека навсегда превратилась в постоянный поиск новой дозы. Но если вам однажды придётся делать подобный выбор, вы должны знать не только о прекрасных иллюзиях, которые дарят наркотики, но и представлять ту грязь, </w:t>
      </w:r>
      <w:r w:rsidR="0052392B"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пошлость и самоунижение с которыми вам придётся столкнуться позже… всего несколькими минутами мимолётного обмана. </w:t>
      </w:r>
      <w:r w:rsidR="0052392B"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2392B"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:rsidR="0052392B" w:rsidRPr="0052392B" w:rsidRDefault="00F310F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  </w:t>
      </w:r>
      <w:r w:rsidR="0052392B"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Знакомство с определением наркомании</w:t>
      </w:r>
      <w:r w:rsidR="0052392B"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читают определения наркомании, из предложенных определений они выбирают то, которое, по их мнению, наиболее точно отражает сущность явления наркомании 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1. Наркомания – заболевание, возникающее в результате употребления наркотических средств (способны в малых дозах вызывать состояние эйфории).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 Наркомания – вид отклоняющегося поведения личности.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 Наркомания – заболевание, обусловленное изменением процесса обмена веществ под влиянием наркотических препаратов.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 Наркомания – болезненное пристрастие к наркотикам, связанное с развитием психологической и физиологической зависимости от этих веществ.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предложенные варианты являются правильными. Они выражают различный взгляд на данную проблему медицины, социологии, физиологии и психологии.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4. Причины употребления наркотиков</w:t>
      </w:r>
      <w:r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потребления наркотиков, так же как игра в карты, убийства и сотни других человеческих пороков, существует сотни лет. Но, как, ни странно, именно сейчас она приняла масштабы эпидемии. Давайте попробуем назвать возможные причины употребления наркотиков.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(Ученики высказывают своё мнение.)  </w:t>
      </w:r>
    </w:p>
    <w:tbl>
      <w:tblPr>
        <w:tblW w:w="57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25"/>
        <w:gridCol w:w="1713"/>
      </w:tblGrid>
      <w:tr w:rsidR="0052392B" w:rsidRPr="0052392B" w:rsidTr="00F310F0">
        <w:tc>
          <w:tcPr>
            <w:tcW w:w="4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52392B" w:rsidRPr="0052392B" w:rsidRDefault="0052392B" w:rsidP="00F31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Мотивы, побуждающие молодёжь употреблять наркотики</w:t>
            </w:r>
          </w:p>
        </w:tc>
        <w:tc>
          <w:tcPr>
            <w:tcW w:w="1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52392B" w:rsidRPr="0052392B" w:rsidRDefault="0052392B" w:rsidP="00F31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 значение</w:t>
            </w:r>
          </w:p>
        </w:tc>
      </w:tr>
      <w:tr w:rsidR="0052392B" w:rsidRPr="0052392B" w:rsidTr="00F310F0">
        <w:tc>
          <w:tcPr>
            <w:tcW w:w="4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52392B" w:rsidRPr="0052392B" w:rsidRDefault="0052392B" w:rsidP="00F31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Подражание другим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«От скуки»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«Чтобы друзья не считали меня белой вороной»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Желание забыться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Психическая травма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Незнание тяжёлых последствий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Назначение наркотиков в качестве средств лечения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«Чтобы придать себе смелость и уверенность»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«Чтобы легче общаться с другими людьми»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Желание испытать чувство эйфории, </w:t>
            </w:r>
            <w:proofErr w:type="gramStart"/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кайфа</w:t>
            </w:r>
            <w:proofErr w:type="gramEnd"/>
          </w:p>
        </w:tc>
        <w:tc>
          <w:tcPr>
            <w:tcW w:w="17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52392B" w:rsidRPr="0052392B" w:rsidRDefault="0052392B" w:rsidP="00F31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25,3%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3,1%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13,3%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9,6%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2,3%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1,3%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7,5%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8,4%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10,1%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68,3%</w:t>
            </w:r>
          </w:p>
        </w:tc>
      </w:tr>
    </w:tbl>
    <w:p w:rsidR="0052392B" w:rsidRPr="0052392B" w:rsidRDefault="00F310F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    </w:t>
      </w:r>
      <w:r w:rsidR="0052392B"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Мифология современности</w:t>
      </w:r>
      <w:r w:rsidR="0052392B"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 Сейчас некоторые вопросы  по наркомании мы с вами рассмотрим.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1.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 От очередного употребления наркотика всегда можно отказаться.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 Отказаться можно только один раз – первый. Даже однократное потребление наркотика приводит к зависимости.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 2.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Наркотики дают ни с чем несравнимое ощущение удовольствия.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 Ощущение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кайфа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возникает после первой таблетки или инъекции. Напротив, как и при выкуривании первой сигареты, – тошнота, рвота, головокружение и т.д. Более того, эйфория 3-4 дозы быстро исчезает и в дальнейшем наркотики принимают, чтобы снять мучительное, болезненное ощущение (ломку) и просто просуществовать ещё один день.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3.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Наркотики бывают «лёгкими» и «тяжёлыми». Травка – «лёгкий» наркотик, не вызывающий привыкания.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наркотики вызывают привыкание. Любой наркотик убивает, это только вопрос времени.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4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. Талантливые люди принимают наркотики, чтобы получить приток вдохновения.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. Те, кто это делал, долго не жили. А история пока не припомнит бессмертных произведений искусства созданного под «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кайфом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».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5.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 Наркоманами становятся только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слабые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безвольные.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Факт.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 Зависимость от наркотиков – это заболевание, и, как и любое заболевание, оно не имеет отношения к силе воли.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6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. Если наркотики не вводить в вену, привыкания не будет.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Любой способ потребления наркотиков приводит к зависимости. Существует закон дозы: с меньших доз человек переходит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большие, с менее сильных веществ – на более сильные. Это закон без исключения.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7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. Лучше бросать постепенно.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Проще отказаться от употребления наркотиков один раз, чем потом пытаться сделать это всю жизнь. </w:t>
      </w:r>
    </w:p>
    <w:p w:rsidR="0052392B" w:rsidRPr="0052392B" w:rsidRDefault="00F310F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 </w:t>
      </w:r>
      <w:r w:rsidR="0052392B"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История одной жизни</w:t>
      </w:r>
      <w:r w:rsidR="0052392B"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Бывают такие ситуации, когда человек становится наркоманом не по своей воле. Послушайте историю одной жизни 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В тот день в одной из больниц родила совсем ещё молодая женщина, почти девочка. Ей едва исполнилось 17. Ребёнок появился на свет недоношенным, но в целом всё прошло благополучно. Через несколько часов новорождённый начал кричать, корчиться в конвульсиях. Чего мы только не делали, чтобы успокоить его! Ничего не помогало. Дрожь всё время сотрясала маленькое тельце, </w:t>
      </w:r>
      <w:proofErr w:type="gramStart"/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оно то</w:t>
      </w:r>
      <w:proofErr w:type="gramEnd"/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сворачивалось в клубочек, то вытягивалось в струну. С ребёнком происходило что-то непонятное. </w:t>
      </w:r>
      <w:proofErr w:type="gramStart"/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Похоже</w:t>
      </w:r>
      <w:proofErr w:type="gramEnd"/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было на сильное отравление. Но ведь ему не давали никаких лекарств и ещё не кормили. Крохе становилось всё хуже и хуже. Мы запаниковали…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– Как вы думаете, что могло стать причиной такого состояния новорождённого? О каком наследственном заболевании идёт речь?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Ребёнок появился на свет наркоманом. Таким сделала его мать, которая уже полтора года принимала наркотики. Часть новой дозы с кровью поступала в организм ребёнка. После рождения физиологическая связь оборвалась, наркотик перестал поступать, у новорождённого началась ломка. Страшно видеть ломку взрослого человека, ещё страшнее, когда она крутит и раздирает крошечное тельце беспомощного младенца. Окончательно избавить организм ребёнка от этой зависимости врачам удалось только через несколько месяцев, но вырастит ли он нормальным, полноценным человеком – этого не знает никто. </w:t>
      </w:r>
    </w:p>
    <w:p w:rsidR="0052392B" w:rsidRPr="0052392B" w:rsidRDefault="00FE52C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 </w:t>
      </w:r>
      <w:r w:rsidR="0052392B"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Мой друг наркоман</w:t>
      </w:r>
      <w:r w:rsidR="0052392B"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FE52C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2392B"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Если вы узнаете, что ваш близкий друг (подруга) употребляет наркотики, что вы предпримете? Почему? 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– перестану с ним общаться;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Буду продолжать общаться;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расскажу своим родителям;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расскажу его родителям;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анонимно проконсультируюсь у нарколога, а потом решу, что делать дальше;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посоветуюсь с друзьями;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постараюсь помочь измениться.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А теперь давайте разберём конкретную ситуацию 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Коля и Маша любят друг друга. Они учатся в одном классе. Однажды Коля во время дискотеки завёл Машу в класс и предложил ей попробовать наркотик. Он объяснил ей, что начал недавно колоться, ему очень нравиться, и он хочет, чтобы ей тоже было хорошо. Маша отказалась от предложения и убежала из школы. Всю ночь она думала, что ей делать, и в итоге решила рассказать всё своей однокласснице Свете. Света обещала всё устроить и решить проблему. </w:t>
      </w: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>Она рассказывает о том, что произошло, классному руководителю, а та – директору школы. Родителей Коли вызывают и сообщают о сыне, Колю кладут в закрытый стационар на лечение. Никто из класса, даже Маша, не приходит к нему. Только друг Ваня не изменил своего отношения к другу и навещает его. Когда Коля вышел из больницы, он решил, что наркотики употреблять больше не будет, но и с Машей поддерживать отношения не собирается.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Оцените правильность действий всех участников ситуации: Маши, классного руководителя, директора, родителей Коли, Вани. Предложите варианты действий того или иного участника ситуации.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Обратите внимание, что в этой истории есть один интересный факт. Как только Коля оказался в стационаре, он словно перестал существовать для друзей, одноклассников, любимой девушки. Конечно, мы смотрим на их поступок, прежде всего с осуждением. Но подумайте, может быть, это 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просто во имя собственной безопасности, может, срабатывает инстинкт самосохранения? Ведь наркоман забывает понятие дружба. Оно стирается, исчезает. В компании наркоманов не бывает друзей. Каждый «друг» заинтересован либо в деньгах от продажи вам наркотиков, либо в получении за счёт вас бесплатной дозы или товара для распространения. </w:t>
      </w:r>
    </w:p>
    <w:p w:rsidR="0052392B" w:rsidRPr="0052392B" w:rsidRDefault="00FE52C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  </w:t>
      </w:r>
      <w:r w:rsidR="0052392B"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Лечение наркомании</w:t>
      </w:r>
      <w:r w:rsidR="0052392B"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 наркомании – сложный и длительный процесс. Некоторые врачи-наркологи вообще предпочитают не употреблять в отношении наркоманов термин </w:t>
      </w: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«излечился»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, заменяя его словом </w:t>
      </w: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«подлечился»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 слов? Нет. Здесь есть определённый смысл. Как вы думаете, с чем связана такая замена терминов?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 один из современных методов лечения не гарантирует 100% избавления от наркотической зависимости. Недаром говорят: «Опий умеет ждать». Могут пройти годы, и человек, который, казалось бы, уже много лет назад покончил с наркотиками, вновь возвращается к ним. Немаловажную роль здесь играют и бывшие «друзья-наркоманы».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Казалось бы, кому какое дело, решил ты бросить или нет. Но, как показывает опыт, именно после того, как человек прошёл курс лечения и вернулся к нормальной жизни, его бывшие «друзья» начинают звонить и приходить всё чаще. Предлагают «дозу» бесплатно – «по дружбе», постоянно заводят разговоры о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кайфе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объясняют, что врачи пугают зря и разочек можно попробовать – «от одного ничего не будет», что многие всю жизнь колются понемножку, и ничего не происходит. Сначала идут уговоры, потом угрозы вам и вашим близким. Почему? Зависть или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 одному торговцу на свете не выгодно терять клиента, а торговцу наркотиками это не выгодно совсем. Распространение наркотиков происходит по цепочке. Торговец продаёт тебе, ты другому, тот третьему, и так до бесконечности. Товар разбавляется десятки раз. Первоначальный торговец известен далеко не всем. Если вы прекращаете приём наркотика, цепочка рвётся. Торговец может потерять тех клиентов, которые в цепочке следуют за вами: покупают у вас или просто поддерживают через вас связь. Поэтому при попытке отказаться от наркотиков на человека обрушивается мощнейшая атака, в которой будут использованы все средства, какие можно только себе представить. Выдержать всё это не так-то просто. Многие срываются и начинают колоться снова именно из-за неё, а вовсе не из-за неизлечимости, болезненной тяги.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58"/>
      </w:tblGrid>
      <w:tr w:rsidR="0052392B" w:rsidRPr="0052392B" w:rsidTr="0052392B"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2B" w:rsidRPr="0052392B" w:rsidRDefault="0052392B" w:rsidP="0052392B">
            <w:pPr>
              <w:spacing w:after="0" w:line="240" w:lineRule="auto"/>
              <w:textAlignment w:val="baseline"/>
              <w:divId w:val="2022730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392B" w:rsidRPr="0052392B" w:rsidTr="0052392B"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2B" w:rsidRPr="0052392B" w:rsidRDefault="0052392B" w:rsidP="005239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:rsidR="0052392B" w:rsidRDefault="00FE52C0" w:rsidP="005239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  </w:t>
      </w:r>
      <w:r w:rsidR="0052392B">
        <w:rPr>
          <w:rStyle w:val="normaltextrun"/>
          <w:b/>
          <w:bCs/>
          <w:color w:val="800000"/>
        </w:rPr>
        <w:t> </w:t>
      </w:r>
      <w:r w:rsidR="0052392B">
        <w:rPr>
          <w:rStyle w:val="normaltextrun"/>
          <w:color w:val="800000"/>
        </w:rPr>
        <w:t>Проблемная ситуация «Наркотик </w:t>
      </w:r>
      <w:r w:rsidR="0052392B">
        <w:rPr>
          <w:rStyle w:val="contextualspellingandgrammarerror"/>
          <w:color w:val="800000"/>
        </w:rPr>
        <w:t>- это</w:t>
      </w:r>
      <w:r w:rsidR="0052392B">
        <w:rPr>
          <w:rStyle w:val="normaltextrun"/>
          <w:color w:val="800000"/>
        </w:rPr>
        <w:t> лопата»</w:t>
      </w:r>
      <w:r w:rsidR="0052392B">
        <w:rPr>
          <w:rStyle w:val="eop"/>
          <w:color w:val="800000"/>
        </w:rPr>
        <w:t> </w:t>
      </w:r>
    </w:p>
    <w:p w:rsidR="0052392B" w:rsidRDefault="00FE52C0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 xml:space="preserve">  </w:t>
      </w:r>
      <w:r w:rsidR="0052392B">
        <w:rPr>
          <w:rStyle w:val="normaltextrun"/>
          <w:color w:val="000000"/>
        </w:rPr>
        <w:t xml:space="preserve"> Хочу познакомить </w:t>
      </w:r>
      <w:r w:rsidR="0052392B">
        <w:rPr>
          <w:rStyle w:val="contextualspellingandgrammarerror"/>
          <w:color w:val="000000"/>
        </w:rPr>
        <w:t>вас  с</w:t>
      </w:r>
      <w:r w:rsidR="0052392B">
        <w:rPr>
          <w:rStyle w:val="contextualspellingandgrammarerror"/>
          <w:b/>
          <w:bCs/>
          <w:color w:val="000000"/>
        </w:rPr>
        <w:t>о</w:t>
      </w:r>
      <w:r w:rsidR="0052392B">
        <w:rPr>
          <w:rStyle w:val="normaltextrun"/>
          <w:b/>
          <w:bCs/>
          <w:color w:val="000000"/>
        </w:rPr>
        <w:t> статьей, которая мне недавно попалась в Интернете. «Мальчишкам, девчонкам, а также их родителям» </w:t>
      </w:r>
      <w:r w:rsidR="0052392B">
        <w:rPr>
          <w:rStyle w:val="normaltextrun"/>
          <w:color w:val="000000"/>
        </w:rPr>
        <w:t>- так называется эта статья. Мне кажется, автор обращается именно к вам (читает):</w:t>
      </w:r>
      <w:r w:rsidR="0052392B"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FF"/>
        </w:rPr>
        <w:t xml:space="preserve">«...А вот и таблетка. Белая таблетка с веселым изображением зайчика или доллара или еще чего-нибудь. Перед дискотекой ты </w:t>
      </w:r>
      <w:proofErr w:type="gramStart"/>
      <w:r>
        <w:rPr>
          <w:rStyle w:val="normaltextrun"/>
          <w:color w:val="0000FF"/>
        </w:rPr>
        <w:t>за</w:t>
      </w:r>
      <w:proofErr w:type="gramEnd"/>
      <w:r>
        <w:rPr>
          <w:rStyle w:val="normaltextrun"/>
          <w:color w:val="0000FF"/>
        </w:rPr>
        <w:t xml:space="preserve"> глотнешь ее и будешь танцевать как юный Майкл Джексон. Весело? Однозначно! Круто? Модно? Конечно же! Все крутые и модные </w:t>
      </w:r>
      <w:proofErr w:type="gramStart"/>
      <w:r>
        <w:rPr>
          <w:rStyle w:val="normaltextrun"/>
          <w:color w:val="0000FF"/>
        </w:rPr>
        <w:t>пацаны</w:t>
      </w:r>
      <w:proofErr w:type="gramEnd"/>
      <w:r>
        <w:rPr>
          <w:rStyle w:val="normaltextrun"/>
          <w:color w:val="0000FF"/>
        </w:rPr>
        <w:t xml:space="preserve"> употребляют такие штучки. Ты становишься очень активным, в тебе просыпается море энергии, океан сил. Не хочется спать, не устаеш</w:t>
      </w:r>
      <w:proofErr w:type="gramStart"/>
      <w:r>
        <w:rPr>
          <w:rStyle w:val="normaltextrun"/>
          <w:color w:val="0000FF"/>
        </w:rPr>
        <w:t>ь-</w:t>
      </w:r>
      <w:proofErr w:type="gramEnd"/>
      <w:r>
        <w:rPr>
          <w:rStyle w:val="normaltextrun"/>
          <w:color w:val="0000FF"/>
        </w:rPr>
        <w:t xml:space="preserve"> Чудо-таблетка! Рассказать, что происходит с твоим телом? Оно </w:t>
      </w:r>
      <w:proofErr w:type="spellStart"/>
      <w:proofErr w:type="gramStart"/>
      <w:r>
        <w:rPr>
          <w:rStyle w:val="spellingerror"/>
          <w:color w:val="0000FF"/>
        </w:rPr>
        <w:t>рабо</w:t>
      </w:r>
      <w:proofErr w:type="spellEnd"/>
      <w:r>
        <w:rPr>
          <w:rStyle w:val="normaltextrun"/>
          <w:color w:val="0000FF"/>
        </w:rPr>
        <w:t> тает</w:t>
      </w:r>
      <w:proofErr w:type="gramEnd"/>
      <w:r>
        <w:rPr>
          <w:rStyle w:val="normaltextrun"/>
          <w:color w:val="0000FF"/>
        </w:rPr>
        <w:t xml:space="preserve"> с 200%-ной отдачей. А твои внутренние органы стираются как шестеренки в машине, которая работает без перерыва. Но машина железная, ее можно починить. А твое тело уже годам к 30 припомнит тебе употребление </w:t>
      </w:r>
      <w:proofErr w:type="spellStart"/>
      <w:proofErr w:type="gramStart"/>
      <w:r>
        <w:rPr>
          <w:rStyle w:val="normaltextrun"/>
          <w:color w:val="0000FF"/>
        </w:rPr>
        <w:t>чудо-таблеток</w:t>
      </w:r>
      <w:proofErr w:type="spellEnd"/>
      <w:proofErr w:type="gramEnd"/>
      <w:r>
        <w:rPr>
          <w:rStyle w:val="normaltextrun"/>
          <w:color w:val="0000FF"/>
        </w:rPr>
        <w:t xml:space="preserve">. Сердце станет отказывать, печень тоже начнет </w:t>
      </w:r>
      <w:proofErr w:type="gramStart"/>
      <w:r>
        <w:rPr>
          <w:rStyle w:val="normaltextrun"/>
          <w:color w:val="0000FF"/>
        </w:rPr>
        <w:t>барахлить</w:t>
      </w:r>
      <w:proofErr w:type="gramEnd"/>
      <w:r>
        <w:rPr>
          <w:rStyle w:val="normaltextrun"/>
          <w:color w:val="0000FF"/>
        </w:rPr>
        <w:t>. Ты превратишься в поломанную машину и </w:t>
      </w:r>
      <w:proofErr w:type="spellStart"/>
      <w:proofErr w:type="gramStart"/>
      <w:r>
        <w:rPr>
          <w:rStyle w:val="spellingerror"/>
          <w:color w:val="0000FF"/>
        </w:rPr>
        <w:t>бу</w:t>
      </w:r>
      <w:proofErr w:type="spellEnd"/>
      <w:r>
        <w:rPr>
          <w:rStyle w:val="normaltextrun"/>
          <w:color w:val="0000FF"/>
        </w:rPr>
        <w:t> </w:t>
      </w:r>
      <w:proofErr w:type="spellStart"/>
      <w:r>
        <w:rPr>
          <w:rStyle w:val="spellingerror"/>
          <w:color w:val="0000FF"/>
        </w:rPr>
        <w:t>дешь</w:t>
      </w:r>
      <w:proofErr w:type="spellEnd"/>
      <w:proofErr w:type="gramEnd"/>
      <w:r>
        <w:rPr>
          <w:rStyle w:val="normaltextrun"/>
          <w:color w:val="0000FF"/>
        </w:rPr>
        <w:t> проклинать тот день, когда в голову тебе пришла идея </w:t>
      </w:r>
      <w:proofErr w:type="spellStart"/>
      <w:r>
        <w:rPr>
          <w:rStyle w:val="spellingerror"/>
          <w:color w:val="0000FF"/>
        </w:rPr>
        <w:t>попля</w:t>
      </w:r>
      <w:proofErr w:type="spellEnd"/>
      <w:r>
        <w:rPr>
          <w:rStyle w:val="normaltextrun"/>
          <w:color w:val="0000FF"/>
        </w:rPr>
        <w:t> </w:t>
      </w:r>
      <w:proofErr w:type="spellStart"/>
      <w:r>
        <w:rPr>
          <w:rStyle w:val="spellingerror"/>
          <w:color w:val="0000FF"/>
        </w:rPr>
        <w:t>сать</w:t>
      </w:r>
      <w:proofErr w:type="spellEnd"/>
      <w:r>
        <w:rPr>
          <w:rStyle w:val="normaltextrun"/>
          <w:color w:val="0000FF"/>
        </w:rPr>
        <w:t>, скушав таблетку с веселой картинкой...</w:t>
      </w:r>
      <w:r>
        <w:rPr>
          <w:rStyle w:val="eop"/>
          <w:color w:val="0000FF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FF"/>
        </w:rPr>
        <w:t>Наркотик </w:t>
      </w:r>
      <w:r>
        <w:rPr>
          <w:rStyle w:val="contextualspellingandgrammarerror"/>
          <w:color w:val="0000FF"/>
        </w:rPr>
        <w:t>- это</w:t>
      </w:r>
      <w:r>
        <w:rPr>
          <w:rStyle w:val="normaltextrun"/>
          <w:color w:val="0000FF"/>
        </w:rPr>
        <w:t xml:space="preserve"> лопата... Да, да, не удивляйся, мой юный друг. Это очень хорошая лопата. Она не сломается, впиваясь в грунт. Она не подведет. Впервые употребив наркотик, ты включаешь эту лопату. Нажимаешь на кнопку, и выскакивают из темноты </w:t>
      </w:r>
      <w:proofErr w:type="gramStart"/>
      <w:r>
        <w:rPr>
          <w:rStyle w:val="normaltextrun"/>
          <w:color w:val="0000FF"/>
        </w:rPr>
        <w:t>работяги</w:t>
      </w:r>
      <w:proofErr w:type="gramEnd"/>
      <w:r>
        <w:rPr>
          <w:rStyle w:val="normaltextrun"/>
          <w:color w:val="0000FF"/>
        </w:rPr>
        <w:t xml:space="preserve"> в темных капюшонах, натянутых на глаза. Это могильщики. А знаешь, что копает эта лопата? Правильно! Какой же ты все-таки умный! Могильщики копают могилы. И могила эта - для тебя, друг мой.</w:t>
      </w:r>
      <w:r>
        <w:rPr>
          <w:rStyle w:val="eop"/>
          <w:color w:val="0000FF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FF"/>
        </w:rPr>
        <w:t xml:space="preserve">Как только ты возьмешь в руки шприц с какой-нибудь гадостью, как только ты употребишь наркотик, - ты должен знать, что первый ком из ямы, которая станет твоей могилой, извлечен. Скользкая, мок рая земля очень славно </w:t>
      </w:r>
      <w:proofErr w:type="gramStart"/>
      <w:r>
        <w:rPr>
          <w:rStyle w:val="normaltextrun"/>
          <w:color w:val="0000FF"/>
        </w:rPr>
        <w:t>ложится</w:t>
      </w:r>
      <w:proofErr w:type="gramEnd"/>
      <w:r>
        <w:rPr>
          <w:rStyle w:val="normaltextrun"/>
          <w:color w:val="0000FF"/>
        </w:rPr>
        <w:t xml:space="preserve"> на лопаты твоих могильщиков, они потеют, им нравится рыть тебе яму. Да и тебе самому нравится. </w:t>
      </w:r>
      <w:proofErr w:type="gramStart"/>
      <w:r>
        <w:rPr>
          <w:rStyle w:val="normaltextrun"/>
          <w:color w:val="0000FF"/>
        </w:rPr>
        <w:t>В пер</w:t>
      </w:r>
      <w:proofErr w:type="gramEnd"/>
      <w:r>
        <w:rPr>
          <w:rStyle w:val="normaltextrun"/>
          <w:color w:val="0000FF"/>
        </w:rPr>
        <w:t xml:space="preserve"> вое время. А потом ты уже не можешь заставить их остановиться.</w:t>
      </w:r>
      <w:r>
        <w:rPr>
          <w:rStyle w:val="eop"/>
          <w:color w:val="0000FF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FF"/>
        </w:rPr>
        <w:lastRenderedPageBreak/>
        <w:t xml:space="preserve">Они прячут лица </w:t>
      </w:r>
      <w:proofErr w:type="gramStart"/>
      <w:r>
        <w:rPr>
          <w:rStyle w:val="normaltextrun"/>
          <w:color w:val="0000FF"/>
        </w:rPr>
        <w:t>поглубже</w:t>
      </w:r>
      <w:proofErr w:type="gramEnd"/>
      <w:r>
        <w:rPr>
          <w:rStyle w:val="normaltextrun"/>
          <w:color w:val="0000FF"/>
        </w:rPr>
        <w:t xml:space="preserve"> в воротники своих мрачных пальто, закрываются от тебя капюшонами. Ты кричишь, а они не слышат. Все. Обратного хода нет. Страшная яма приобретает очертания могилы. Она уже готова. Могильщики приглашают тебя - добро пожаловать! Что? Ты не хочешь? Говоришь, что тебе еще рано? Что, пожить еще хочешь, семью завести, стать известным, знаменитым, успешным? Да все! Забудь! Никто не заставлял тебя брать в руки шприц. Никто не вдувал насильно в твои ноздри белый порошок. Ты сам захотел оживить лопату. И теперь могила готова тебя принять. Не разговаривай, а принимай то, что случилось...</w:t>
      </w:r>
      <w:r>
        <w:rPr>
          <w:rStyle w:val="eop"/>
          <w:color w:val="0000FF"/>
        </w:rPr>
        <w:t> </w:t>
      </w:r>
    </w:p>
    <w:p w:rsidR="0052392B" w:rsidRPr="00FD7BD9" w:rsidRDefault="00FE52C0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  </w:t>
      </w:r>
      <w:r w:rsidR="0052392B">
        <w:rPr>
          <w:rStyle w:val="normaltextrun"/>
          <w:b/>
          <w:bCs/>
          <w:color w:val="800000"/>
        </w:rPr>
        <w:t>Закон против наркотиков</w:t>
      </w:r>
      <w:r w:rsidR="0052392B">
        <w:rPr>
          <w:rStyle w:val="eop"/>
          <w:color w:val="800000"/>
        </w:rPr>
        <w:t> </w:t>
      </w:r>
    </w:p>
    <w:p w:rsidR="0052392B" w:rsidRPr="00FD7BD9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3"/>
          <w:szCs w:val="13"/>
        </w:rPr>
      </w:pPr>
      <w:r w:rsidRPr="00FD7BD9">
        <w:rPr>
          <w:rStyle w:val="normaltextrun"/>
          <w:b/>
          <w:color w:val="000000"/>
        </w:rPr>
        <w:t>Какой же </w:t>
      </w:r>
      <w:r w:rsidRPr="00FD7BD9">
        <w:rPr>
          <w:rStyle w:val="contextualspellingandgrammarerror"/>
          <w:b/>
          <w:color w:val="000000"/>
        </w:rPr>
        <w:t>существует  «</w:t>
      </w:r>
      <w:r w:rsidRPr="00FD7BD9">
        <w:rPr>
          <w:rStyle w:val="normaltextrun"/>
          <w:b/>
          <w:color w:val="000000"/>
        </w:rPr>
        <w:t>Закон против наркотиков»?</w:t>
      </w:r>
      <w:r w:rsidRPr="00FD7BD9">
        <w:rPr>
          <w:rStyle w:val="eop"/>
          <w:b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Юрист 1. Во многих европейских странах производство, хранение, употребление и продажа наркотиков </w:t>
      </w:r>
      <w:r>
        <w:rPr>
          <w:rStyle w:val="contextualspellingandgrammarerror"/>
          <w:color w:val="000000"/>
        </w:rPr>
        <w:t>- это</w:t>
      </w:r>
      <w:r>
        <w:rPr>
          <w:rStyle w:val="normaltextrun"/>
          <w:color w:val="000000"/>
        </w:rPr>
        <w:t xml:space="preserve"> уголовные преступление. А в странах Азии </w:t>
      </w:r>
      <w:proofErr w:type="gramStart"/>
      <w:r>
        <w:rPr>
          <w:rStyle w:val="normaltextrun"/>
          <w:color w:val="000000"/>
        </w:rPr>
        <w:t>за одно</w:t>
      </w:r>
      <w:proofErr w:type="gramEnd"/>
      <w:r>
        <w:rPr>
          <w:rStyle w:val="normaltextrun"/>
          <w:color w:val="000000"/>
        </w:rPr>
        <w:t xml:space="preserve"> только хранение наркотиков грозит смертная казнь. В нашей стране уголовная ответственность грозит и тем, кто производит, переправляет, сбывает наркотики, и тем, кто их покупает, хранит, подделывает документы для их получения якобы в медицинских целях.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 xml:space="preserve">Юрист 2. За хранение наркотиков в крупном размере - 3 года тюремного заключения, в особо крупном размере - до 10 лет. Причем тот, кто добровольно сдал наркотик и открыл его происхождение, освобождается от уголовной ответственности за данное преступление. Есть законы, которые касаются принудительного лечения наркоманов. В России создана Федеральная служба по </w:t>
      </w:r>
      <w:proofErr w:type="gramStart"/>
      <w:r>
        <w:rPr>
          <w:rStyle w:val="normaltextrun"/>
          <w:color w:val="000000"/>
        </w:rPr>
        <w:t>контролю за</w:t>
      </w:r>
      <w:proofErr w:type="gramEnd"/>
      <w:r>
        <w:rPr>
          <w:rStyle w:val="normaltextrun"/>
          <w:color w:val="000000"/>
        </w:rPr>
        <w:t xml:space="preserve"> оборотом наркотиков (ФСНК России). Ее задача - выявлять и уничтожать каналы </w:t>
      </w:r>
      <w:proofErr w:type="spellStart"/>
      <w:r>
        <w:rPr>
          <w:rStyle w:val="normaltextrun"/>
          <w:color w:val="000000"/>
        </w:rPr>
        <w:t>наркотрафика</w:t>
      </w:r>
      <w:proofErr w:type="spellEnd"/>
      <w:r>
        <w:rPr>
          <w:rStyle w:val="normaltextrun"/>
          <w:color w:val="000000"/>
        </w:rPr>
        <w:t>, разоблачать мафиозные группы, которые занимаются контрабандой и незаконной торговлей наркотических и психотропных веществ.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52392B" w:rsidRDefault="00FE52C0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    </w:t>
      </w:r>
      <w:r w:rsidR="0052392B">
        <w:rPr>
          <w:rStyle w:val="normaltextrun"/>
          <w:b/>
          <w:bCs/>
          <w:color w:val="800000"/>
        </w:rPr>
        <w:t>Дорога в ад будет короткой, всего 4 ступеньки.</w:t>
      </w:r>
      <w:r w:rsidR="0052392B">
        <w:rPr>
          <w:rStyle w:val="normaltextrun"/>
          <w:color w:val="800000"/>
        </w:rPr>
        <w:t>  </w:t>
      </w:r>
      <w:r w:rsidR="0052392B">
        <w:rPr>
          <w:rStyle w:val="eop"/>
          <w:color w:val="8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 1. </w:t>
      </w:r>
      <w:r>
        <w:rPr>
          <w:rStyle w:val="normaltextrun"/>
          <w:b/>
          <w:bCs/>
          <w:color w:val="000000"/>
        </w:rPr>
        <w:t>Первый шаг:</w:t>
      </w:r>
      <w:r>
        <w:rPr>
          <w:rStyle w:val="normaltextrun"/>
          <w:color w:val="000000"/>
        </w:rPr>
        <w:t xml:space="preserve"> простое любопытство и давление услужливых друзей. Они </w:t>
      </w:r>
      <w:proofErr w:type="gramStart"/>
      <w:r>
        <w:rPr>
          <w:rStyle w:val="normaltextrun"/>
          <w:color w:val="000000"/>
        </w:rPr>
        <w:t>подначивают</w:t>
      </w:r>
      <w:proofErr w:type="gramEnd"/>
      <w:r>
        <w:rPr>
          <w:rStyle w:val="normaltextrun"/>
          <w:color w:val="000000"/>
        </w:rPr>
        <w:t>, дразнят, говорят, что у тебя слабый характер, что ты еще маленький, что надо испытать удовольствие. Они же и предлагают, конечно, бесплатно, попробовать, говоря, что один раз ничего не решает.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Попробовал - тошнота, рвота, расстройство желудка - так организм борется с ядом, даже когда рассудок молчит. После первого эксперимента иногда еще можно остановиться, хотя многие современные синтетические наркотики вызывают </w:t>
      </w:r>
      <w:proofErr w:type="spellStart"/>
      <w:r>
        <w:rPr>
          <w:rStyle w:val="spellingerror"/>
          <w:color w:val="000000"/>
        </w:rPr>
        <w:t>зависимось</w:t>
      </w:r>
      <w:proofErr w:type="spellEnd"/>
      <w:r>
        <w:rPr>
          <w:rStyle w:val="normaltextrun"/>
          <w:color w:val="000000"/>
        </w:rPr>
        <w:t> после одного употребления. Но если наркотик становится постоянным спутником дружеских компаний и дискотек - задумайся: ты катишься в пропасть!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 2. </w:t>
      </w:r>
      <w:r>
        <w:rPr>
          <w:rStyle w:val="normaltextrun"/>
          <w:b/>
          <w:bCs/>
          <w:color w:val="000000"/>
        </w:rPr>
        <w:t>Второй шаг:</w:t>
      </w:r>
      <w:r>
        <w:rPr>
          <w:rStyle w:val="normaltextrun"/>
          <w:color w:val="000000"/>
        </w:rPr>
        <w:t xml:space="preserve"> предупреждение. Вторая стадия зависимости приходит быстро, когда возникает непреодолимая потребность в </w:t>
      </w:r>
      <w:proofErr w:type="gramStart"/>
      <w:r>
        <w:rPr>
          <w:rStyle w:val="normaltextrun"/>
          <w:color w:val="000000"/>
        </w:rPr>
        <w:t>отраве</w:t>
      </w:r>
      <w:proofErr w:type="gramEnd"/>
      <w:r>
        <w:rPr>
          <w:rStyle w:val="normaltextrun"/>
          <w:color w:val="000000"/>
        </w:rPr>
        <w:t>. На ее покупку уходят все деньги, которые дают родители. Все мысли направлены только на то, чтобы добыть новую дозу. Жизнь человека изменяется, все, кроме наркотиков, становится безразличным. Еще можно остановиться, попросить о помощи - самому из этой стадии уже не выбраться.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 3. </w:t>
      </w:r>
      <w:r>
        <w:rPr>
          <w:rStyle w:val="normaltextrun"/>
          <w:b/>
          <w:bCs/>
          <w:color w:val="000000"/>
        </w:rPr>
        <w:t>Третий шаг:</w:t>
      </w:r>
      <w:r>
        <w:rPr>
          <w:rStyle w:val="normaltextrun"/>
          <w:color w:val="000000"/>
        </w:rPr>
        <w:t xml:space="preserve"> дорога </w:t>
      </w:r>
      <w:proofErr w:type="gramStart"/>
      <w:r>
        <w:rPr>
          <w:rStyle w:val="normaltextrun"/>
          <w:color w:val="000000"/>
        </w:rPr>
        <w:t>в</w:t>
      </w:r>
      <w:proofErr w:type="gramEnd"/>
      <w:r>
        <w:rPr>
          <w:rStyle w:val="normaltextrun"/>
          <w:color w:val="000000"/>
        </w:rPr>
        <w:t xml:space="preserve"> никуда. Это критическая стадия наркотической зависимости. Доза становится ежедневной необходимостью. Все мысли заняты поиском наркотиков. Ради новой дозы человек готов на все: воровство, проституция, разбой, убийство. Человек уже не может ни учиться, ни работать. От постоянного наркотического голода наступают галлюцинации, уходит сон. Тяжелые приступы ярости и отчаяния многих толкают к самоубийству. Но если есть хоть какие-то остатки желания остановить этот ужас, нужно срочно обратиться к специалисту-наркологу.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  4. </w:t>
      </w:r>
      <w:r>
        <w:rPr>
          <w:rStyle w:val="normaltextrun"/>
          <w:b/>
          <w:bCs/>
          <w:color w:val="000000"/>
        </w:rPr>
        <w:t>Четвертый шаг</w:t>
      </w:r>
      <w:r>
        <w:rPr>
          <w:rStyle w:val="normaltextrun"/>
          <w:color w:val="000000"/>
        </w:rPr>
        <w:t>: последний акт трагедии. Для тех, кто кололся, он наступает уже через 6-8 лет. Жизнь наркомана близится к концу. Жуткая боль не прекращается ни днем, ни ночью. Только наркотик поддерживает существование. Чаще всего </w:t>
      </w:r>
      <w:r>
        <w:rPr>
          <w:rStyle w:val="contextualspellingandgrammarerror"/>
          <w:color w:val="000000"/>
        </w:rPr>
        <w:t>- это</w:t>
      </w:r>
      <w:r>
        <w:rPr>
          <w:rStyle w:val="normaltextrun"/>
          <w:color w:val="000000"/>
        </w:rPr>
        <w:t> «белая смерть», героин. Рано или поздно наступит смерть от передозировки. Каждый год в России от передозировки наркотиков умирает 70 тыс. молодых людей, которым не исполнилось и 29 лет. Так заканчивается трагедия, которая начиналась внешне так безобидно.</w:t>
      </w:r>
      <w:r>
        <w:rPr>
          <w:rStyle w:val="eop"/>
          <w:color w:val="000000"/>
        </w:rPr>
        <w:t> </w:t>
      </w:r>
    </w:p>
    <w:p w:rsidR="0052392B" w:rsidRDefault="00FE52C0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    </w:t>
      </w:r>
      <w:r w:rsidR="0052392B">
        <w:rPr>
          <w:rStyle w:val="normaltextrun"/>
          <w:b/>
          <w:bCs/>
          <w:color w:val="800000"/>
        </w:rPr>
        <w:t xml:space="preserve"> Провокация</w:t>
      </w:r>
      <w:r w:rsidR="0052392B">
        <w:rPr>
          <w:rStyle w:val="eop"/>
          <w:color w:val="8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А теперь вас ждет провокация. Провокация </w:t>
      </w:r>
      <w:r>
        <w:rPr>
          <w:rStyle w:val="contextualspellingandgrammarerror"/>
          <w:color w:val="000000"/>
        </w:rPr>
        <w:t>- это</w:t>
      </w:r>
      <w:r>
        <w:rPr>
          <w:rStyle w:val="normaltextrun"/>
          <w:color w:val="000000"/>
        </w:rPr>
        <w:t> подстрекательство. В роли провокатора - подстрекателя - всегда выступает тот, кто предлагает наркотик. Тот, кому предлагают, может стать жертвой, если поддастся на провокацию и попробует наркотик. Но он может стать и героем, который обыграет провокатора. Широкое распространение наркотиков среди молодежи можно объяснить тем, что многие не знают правды об этом страшном явлении. Поэтому охотно верят мифам, сказкам всяческих провокаторов.  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000000"/>
        </w:rPr>
        <w:lastRenderedPageBreak/>
        <w:t>Психологическое упражнение «Как отразить провокацию?»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 Ученые установили, что каждый наркоман за год втягивает в паутину наркотиков пятерых. Так что каждый из вас может попасть в эти сети. При этом очень важно понять два правила. 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proofErr w:type="gramStart"/>
      <w:r>
        <w:rPr>
          <w:rStyle w:val="normaltextrun"/>
          <w:b/>
          <w:bCs/>
          <w:color w:val="000000"/>
        </w:rPr>
        <w:t>Первое:</w:t>
      </w:r>
      <w:r>
        <w:rPr>
          <w:rStyle w:val="normaltextrun"/>
          <w:color w:val="000000"/>
        </w:rPr>
        <w:t> «добрый» приятель, предлагая травку, таблетку, марку, жвачку бесплатно, преследует свои корыстные цели.</w:t>
      </w:r>
      <w:r>
        <w:rPr>
          <w:rStyle w:val="eop"/>
          <w:color w:val="000000"/>
        </w:rPr>
        <w:t> </w:t>
      </w:r>
      <w:proofErr w:type="gramEnd"/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</w:t>
      </w:r>
      <w:r>
        <w:rPr>
          <w:rStyle w:val="normaltextrun"/>
          <w:b/>
          <w:bCs/>
          <w:color w:val="000000"/>
        </w:rPr>
        <w:t>Второе: </w:t>
      </w:r>
      <w:r>
        <w:rPr>
          <w:rStyle w:val="normaltextrun"/>
          <w:color w:val="000000"/>
        </w:rPr>
        <w:t>никто из тех, кто пробовал первый раз, не собирался становиться наркоманом. Они лишь тешили свое любопытство, но результатом может оказаться сломанная судьба. Как я уже сказала, ситуация, когда предлагают наркотик, называется наркотической провокацией. И, по мнению психологов, многие ребята поддаются на эту провокацию, потому что не знают, как отказать.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</w:t>
      </w:r>
      <w:r>
        <w:rPr>
          <w:rStyle w:val="normaltextrun"/>
          <w:b/>
          <w:bCs/>
          <w:color w:val="000000"/>
        </w:rPr>
        <w:t>Сейчас мы проделаем упражнение.</w:t>
      </w:r>
      <w:r>
        <w:rPr>
          <w:rStyle w:val="normaltextrun"/>
          <w:color w:val="000000"/>
        </w:rPr>
        <w:t> Представьте, что вы на дискотеке. К вам подходит провокатор и предлагает таблетку для поднятия настроения. Вы знаете, что эта таблетка может стать первым шагом в пропасть. И у вас уже есть наготове спасительная фраза. 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Листочки бумаги   лежат у вас на партах. Напишите, чтобы вы ответили этому провокатору. Главное, отвечать быстро, решительно и громко, чтобы показать, что вы человек уверенный в себе, который не нуждается ни в каких стимуляторах.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 xml:space="preserve">(Провокатор подходит к каждому ученику, </w:t>
      </w:r>
      <w:proofErr w:type="gramStart"/>
      <w:r>
        <w:rPr>
          <w:rStyle w:val="normaltextrun"/>
          <w:color w:val="000000"/>
        </w:rPr>
        <w:t>молча</w:t>
      </w:r>
      <w:proofErr w:type="gramEnd"/>
      <w:r>
        <w:rPr>
          <w:rStyle w:val="normaltextrun"/>
          <w:color w:val="000000"/>
        </w:rPr>
        <w:t xml:space="preserve"> протягивает таблетку или произносит соответствующие короткие фразы: </w:t>
      </w:r>
      <w:proofErr w:type="gramStart"/>
      <w:r>
        <w:rPr>
          <w:rStyle w:val="normaltextrun"/>
          <w:color w:val="000000"/>
        </w:rPr>
        <w:t>«Подкрепись», «Хочешь?», «Будешь?», «Давай!» и т. п. Дети отвечают заготовленными фразами, которые лежат у них на партах.)</w:t>
      </w:r>
      <w:r>
        <w:rPr>
          <w:rStyle w:val="eop"/>
          <w:color w:val="000000"/>
        </w:rPr>
        <w:t> </w:t>
      </w:r>
      <w:proofErr w:type="gramEnd"/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Надеюсь, эти фразы помогут вам спастись от тех, кто хотел бы сделать вас своим постоянным клиентом, заработать на вас много, гарантированно, быстро и любой ценой.</w:t>
      </w:r>
      <w:r>
        <w:rPr>
          <w:rStyle w:val="eop"/>
          <w:color w:val="000000"/>
        </w:rPr>
        <w:t> </w:t>
      </w:r>
    </w:p>
    <w:p w:rsidR="0052392B" w:rsidRDefault="00FE52C0" w:rsidP="005239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   </w:t>
      </w:r>
      <w:r w:rsidR="0052392B">
        <w:rPr>
          <w:rStyle w:val="normaltextrun"/>
          <w:b/>
          <w:bCs/>
          <w:color w:val="800000"/>
        </w:rPr>
        <w:t xml:space="preserve"> Заключительное слово</w:t>
      </w:r>
      <w:r w:rsidR="0052392B">
        <w:rPr>
          <w:rStyle w:val="eop"/>
          <w:color w:val="800000"/>
        </w:rPr>
        <w:t> </w:t>
      </w:r>
    </w:p>
    <w:p w:rsidR="0052392B" w:rsidRDefault="00FE52C0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 xml:space="preserve">   </w:t>
      </w:r>
      <w:r w:rsidR="0052392B">
        <w:rPr>
          <w:rStyle w:val="normaltextrun"/>
          <w:color w:val="000000"/>
        </w:rPr>
        <w:t xml:space="preserve"> Сегодня наркотики </w:t>
      </w:r>
      <w:r w:rsidR="0052392B">
        <w:rPr>
          <w:rStyle w:val="contextualspellingandgrammarerror"/>
          <w:color w:val="000000"/>
        </w:rPr>
        <w:t>- это</w:t>
      </w:r>
      <w:r w:rsidR="0052392B">
        <w:rPr>
          <w:rStyle w:val="normaltextrun"/>
          <w:color w:val="000000"/>
        </w:rPr>
        <w:t> страшное оружие, направленное на каждого из вас. Защиту от этого оружия дает знание. Правда о наркотиках развеивает весь липкий туман лжи, который окутывает это страшное оружие. Вы узнали сегодня эту правду. Но я говорила, что есть еще одно оружие от наркотиков - самое верное, надежное и сильное. Может быть, вы уже сами догадались, как надежнее всего уберечься от наркотиков?</w:t>
      </w:r>
      <w:r w:rsidR="0052392B"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(Дети высказывают предположения.)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Самый надежный способ избавиться от наркотической зависимости </w:t>
      </w:r>
      <w:r>
        <w:rPr>
          <w:rStyle w:val="contextualspellingandgrammarerror"/>
          <w:color w:val="000000"/>
        </w:rPr>
        <w:t>- это</w:t>
      </w:r>
      <w:r>
        <w:rPr>
          <w:rStyle w:val="normaltextrun"/>
          <w:color w:val="000000"/>
        </w:rPr>
        <w:t> никогда их не употреблять. Желаю вам избрать именно этот способ.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ind w:left="611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>“ Самое главное - не будьте равнодушны к окружающим вас людям. Может быть, рядом с вами находится человек,</w:t>
      </w:r>
      <w:r>
        <w:rPr>
          <w:rStyle w:val="eop"/>
          <w:color w:val="8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ind w:left="611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у </w:t>
      </w:r>
      <w:proofErr w:type="gramStart"/>
      <w:r>
        <w:rPr>
          <w:rStyle w:val="normaltextrun"/>
          <w:b/>
          <w:bCs/>
          <w:color w:val="800000"/>
        </w:rPr>
        <w:t>которого</w:t>
      </w:r>
      <w:proofErr w:type="gramEnd"/>
      <w:r>
        <w:rPr>
          <w:rStyle w:val="normaltextrun"/>
          <w:b/>
          <w:bCs/>
          <w:color w:val="800000"/>
        </w:rPr>
        <w:t xml:space="preserve"> большие проблемы, который сам их разрешить не может. Ваш добрый внимательный взгляд, нужное слово,</w:t>
      </w:r>
      <w:r>
        <w:rPr>
          <w:rStyle w:val="eop"/>
          <w:color w:val="8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ind w:left="611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>вовремя протянутая рука помощи окажутся спасительными для человека, стоящего на один шаг от </w:t>
      </w:r>
      <w:r>
        <w:rPr>
          <w:rStyle w:val="contextualspellingandgrammarerror"/>
          <w:b/>
          <w:bCs/>
          <w:color w:val="800000"/>
        </w:rPr>
        <w:t>пропасти ”</w:t>
      </w:r>
      <w:r>
        <w:rPr>
          <w:rStyle w:val="normaltextrun"/>
          <w:b/>
          <w:bCs/>
          <w:color w:val="800000"/>
        </w:rPr>
        <w:t>.</w:t>
      </w:r>
      <w:r>
        <w:rPr>
          <w:rStyle w:val="eop"/>
          <w:color w:val="8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 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</w:p>
    <w:p w:rsidR="00FD7BD9" w:rsidRDefault="00FD7BD9"/>
    <w:sectPr w:rsidR="00FD7BD9" w:rsidSect="0052392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2633"/>
    <w:multiLevelType w:val="multilevel"/>
    <w:tmpl w:val="4E9A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D509F8"/>
    <w:multiLevelType w:val="multilevel"/>
    <w:tmpl w:val="3FC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7519D1"/>
    <w:multiLevelType w:val="multilevel"/>
    <w:tmpl w:val="2DE27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392B"/>
    <w:rsid w:val="00307F73"/>
    <w:rsid w:val="0052392B"/>
    <w:rsid w:val="00936E7A"/>
    <w:rsid w:val="00F310F0"/>
    <w:rsid w:val="00F670BB"/>
    <w:rsid w:val="00FD7BD9"/>
    <w:rsid w:val="00FE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BB"/>
  </w:style>
  <w:style w:type="paragraph" w:styleId="1">
    <w:name w:val="heading 1"/>
    <w:basedOn w:val="a"/>
    <w:next w:val="a"/>
    <w:link w:val="10"/>
    <w:uiPriority w:val="9"/>
    <w:qFormat/>
    <w:rsid w:val="00307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7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7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07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07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07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07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07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2392B"/>
  </w:style>
  <w:style w:type="character" w:customStyle="1" w:styleId="eop">
    <w:name w:val="eop"/>
    <w:basedOn w:val="a0"/>
    <w:rsid w:val="0052392B"/>
  </w:style>
  <w:style w:type="character" w:customStyle="1" w:styleId="scxw249478084">
    <w:name w:val="scxw249478084"/>
    <w:basedOn w:val="a0"/>
    <w:rsid w:val="0052392B"/>
  </w:style>
  <w:style w:type="character" w:customStyle="1" w:styleId="contextualspellingandgrammarerror">
    <w:name w:val="contextualspellingandgrammarerror"/>
    <w:basedOn w:val="a0"/>
    <w:rsid w:val="0052392B"/>
  </w:style>
  <w:style w:type="character" w:customStyle="1" w:styleId="spellingerror">
    <w:name w:val="spellingerror"/>
    <w:basedOn w:val="a0"/>
    <w:rsid w:val="0052392B"/>
  </w:style>
  <w:style w:type="paragraph" w:styleId="a3">
    <w:name w:val="Balloon Text"/>
    <w:basedOn w:val="a"/>
    <w:link w:val="a4"/>
    <w:uiPriority w:val="99"/>
    <w:semiHidden/>
    <w:unhideWhenUsed/>
    <w:rsid w:val="0030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F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7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7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7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07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07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07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07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07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5">
    <w:name w:val="Intense Emphasis"/>
    <w:basedOn w:val="a0"/>
    <w:uiPriority w:val="21"/>
    <w:qFormat/>
    <w:rsid w:val="00307F73"/>
    <w:rPr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307F73"/>
    <w:rPr>
      <w:b/>
      <w:bCs/>
    </w:rPr>
  </w:style>
  <w:style w:type="paragraph" w:styleId="a7">
    <w:name w:val="Intense Quote"/>
    <w:basedOn w:val="a"/>
    <w:next w:val="a"/>
    <w:link w:val="a8"/>
    <w:uiPriority w:val="30"/>
    <w:qFormat/>
    <w:rsid w:val="00307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307F73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307F7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307F73"/>
    <w:pPr>
      <w:ind w:left="720"/>
      <w:contextualSpacing/>
    </w:pPr>
  </w:style>
  <w:style w:type="character" w:styleId="ab">
    <w:name w:val="Book Title"/>
    <w:basedOn w:val="a0"/>
    <w:uiPriority w:val="33"/>
    <w:qFormat/>
    <w:rsid w:val="00307F73"/>
    <w:rPr>
      <w:b/>
      <w:bCs/>
      <w:smallCaps/>
      <w:spacing w:val="5"/>
    </w:rPr>
  </w:style>
  <w:style w:type="character" w:styleId="ac">
    <w:name w:val="Intense Reference"/>
    <w:basedOn w:val="a0"/>
    <w:uiPriority w:val="32"/>
    <w:qFormat/>
    <w:rsid w:val="00307F73"/>
    <w:rPr>
      <w:b/>
      <w:bCs/>
      <w:smallCaps/>
      <w:color w:val="C0504D" w:themeColor="accent2"/>
      <w:spacing w:val="5"/>
      <w:u w:val="single"/>
    </w:rPr>
  </w:style>
  <w:style w:type="paragraph" w:styleId="ad">
    <w:name w:val="Title"/>
    <w:basedOn w:val="a"/>
    <w:next w:val="a"/>
    <w:link w:val="ae"/>
    <w:uiPriority w:val="10"/>
    <w:qFormat/>
    <w:rsid w:val="00307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307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289">
              <w:marLeft w:val="-55"/>
              <w:marRight w:val="0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9250">
              <w:marLeft w:val="-55"/>
              <w:marRight w:val="0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4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2020-11-14T05:41:00Z</dcterms:created>
  <dcterms:modified xsi:type="dcterms:W3CDTF">2020-11-14T12:17:00Z</dcterms:modified>
</cp:coreProperties>
</file>