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C9" w:rsidRDefault="008F03A7" w:rsidP="000D5349">
      <w:pPr>
        <w:spacing w:after="123" w:line="414" w:lineRule="atLeast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  <w:t xml:space="preserve">              </w:t>
      </w:r>
    </w:p>
    <w:p w:rsidR="00DB5FF6" w:rsidRDefault="00DB5FF6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B5FF6" w:rsidRDefault="00DB5FF6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B5FF6" w:rsidRDefault="00DB5FF6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B5FF6" w:rsidRDefault="00DB5FF6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B5FF6" w:rsidRDefault="00DB5FF6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Муниципальное общеобразовательное учреждение </w:t>
      </w: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средняя общеобразовательная школа №9 </w:t>
      </w:r>
      <w:r w:rsidR="001708FB">
        <w:rPr>
          <w:rStyle w:val="normaltextrun"/>
          <w:b/>
          <w:bCs/>
          <w:sz w:val="28"/>
          <w:szCs w:val="28"/>
        </w:rPr>
        <w:t xml:space="preserve">им. А.П.Гайдара </w:t>
      </w:r>
      <w:r>
        <w:rPr>
          <w:rStyle w:val="normaltextrun"/>
          <w:b/>
          <w:bCs/>
          <w:sz w:val="28"/>
          <w:szCs w:val="28"/>
        </w:rPr>
        <w:t>г.Кизляр</w:t>
      </w:r>
      <w:r w:rsidR="001708FB">
        <w:rPr>
          <w:rStyle w:val="normaltextrun"/>
          <w:b/>
          <w:bCs/>
          <w:sz w:val="28"/>
          <w:szCs w:val="28"/>
        </w:rPr>
        <w:t>а</w:t>
      </w:r>
      <w:r>
        <w:rPr>
          <w:rStyle w:val="normaltextrun"/>
          <w:b/>
          <w:bCs/>
          <w:sz w:val="28"/>
          <w:szCs w:val="28"/>
        </w:rPr>
        <w:t xml:space="preserve"> РД</w:t>
      </w: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Школьное</w:t>
      </w:r>
      <w:r>
        <w:rPr>
          <w:rStyle w:val="eop"/>
          <w:sz w:val="48"/>
          <w:szCs w:val="48"/>
        </w:rPr>
        <w:t> 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B414C9" w:rsidRDefault="00B414C9" w:rsidP="00B414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методическое объединение</w:t>
      </w:r>
      <w:r>
        <w:rPr>
          <w:rStyle w:val="eop"/>
          <w:sz w:val="48"/>
          <w:szCs w:val="4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учителей  биологии, географии и химии</w:t>
      </w:r>
      <w:r>
        <w:rPr>
          <w:rStyle w:val="eop"/>
          <w:sz w:val="48"/>
          <w:szCs w:val="4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Руководитель: </w:t>
      </w:r>
      <w:proofErr w:type="spellStart"/>
      <w:r>
        <w:rPr>
          <w:rStyle w:val="normaltextrun"/>
          <w:b/>
          <w:bCs/>
          <w:sz w:val="28"/>
          <w:szCs w:val="28"/>
        </w:rPr>
        <w:t>Батырова</w:t>
      </w:r>
      <w:proofErr w:type="spellEnd"/>
      <w:r>
        <w:rPr>
          <w:rStyle w:val="normaltextrun"/>
          <w:b/>
          <w:bCs/>
          <w:sz w:val="28"/>
          <w:szCs w:val="28"/>
        </w:rPr>
        <w:t xml:space="preserve"> Д.М.,</w:t>
      </w: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учитель химии</w:t>
      </w: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2020 – 2021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учебный год</w:t>
      </w:r>
    </w:p>
    <w:p w:rsidR="00B414C9" w:rsidRDefault="00B414C9" w:rsidP="00B414C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0D5349" w:rsidRPr="002F13DD" w:rsidRDefault="000D5349" w:rsidP="002F13DD">
      <w:pPr>
        <w:rPr>
          <w:b/>
          <w:kern w:val="36"/>
          <w:sz w:val="28"/>
          <w:szCs w:val="28"/>
          <w:lang w:eastAsia="ru-RU"/>
        </w:rPr>
      </w:pPr>
      <w:r w:rsidRPr="002F13DD">
        <w:rPr>
          <w:b/>
          <w:kern w:val="36"/>
          <w:sz w:val="28"/>
          <w:szCs w:val="28"/>
          <w:lang w:eastAsia="ru-RU"/>
        </w:rPr>
        <w:lastRenderedPageBreak/>
        <w:t>План работы МО учителей биологии и химии на 20</w:t>
      </w:r>
      <w:r w:rsidR="00DF419B" w:rsidRPr="002F13DD">
        <w:rPr>
          <w:b/>
          <w:kern w:val="36"/>
          <w:sz w:val="28"/>
          <w:szCs w:val="28"/>
          <w:lang w:eastAsia="ru-RU"/>
        </w:rPr>
        <w:t>20</w:t>
      </w:r>
      <w:r w:rsidRPr="002F13DD">
        <w:rPr>
          <w:b/>
          <w:kern w:val="36"/>
          <w:sz w:val="28"/>
          <w:szCs w:val="28"/>
          <w:lang w:eastAsia="ru-RU"/>
        </w:rPr>
        <w:t>-202</w:t>
      </w:r>
      <w:r w:rsidR="00DF419B" w:rsidRPr="002F13DD">
        <w:rPr>
          <w:b/>
          <w:kern w:val="36"/>
          <w:sz w:val="28"/>
          <w:szCs w:val="28"/>
          <w:lang w:eastAsia="ru-RU"/>
        </w:rPr>
        <w:t>1</w:t>
      </w:r>
      <w:r w:rsidR="008F03A7" w:rsidRPr="002F13DD">
        <w:rPr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8F03A7" w:rsidRPr="002F13DD">
        <w:rPr>
          <w:b/>
          <w:kern w:val="36"/>
          <w:sz w:val="28"/>
          <w:szCs w:val="28"/>
          <w:lang w:eastAsia="ru-RU"/>
        </w:rPr>
        <w:t>уч</w:t>
      </w:r>
      <w:proofErr w:type="spellEnd"/>
      <w:r w:rsidR="003A1B67" w:rsidRPr="002F13DD">
        <w:rPr>
          <w:b/>
          <w:kern w:val="36"/>
          <w:sz w:val="28"/>
          <w:szCs w:val="28"/>
          <w:lang w:eastAsia="ru-RU"/>
        </w:rPr>
        <w:t>.</w:t>
      </w:r>
      <w:r w:rsidRPr="002F13DD">
        <w:rPr>
          <w:b/>
          <w:kern w:val="36"/>
          <w:sz w:val="28"/>
          <w:szCs w:val="28"/>
          <w:lang w:eastAsia="ru-RU"/>
        </w:rPr>
        <w:t xml:space="preserve"> год</w:t>
      </w:r>
    </w:p>
    <w:p w:rsidR="000D5349" w:rsidRPr="002F13DD" w:rsidRDefault="000D5349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Заседание МО</w:t>
      </w:r>
    </w:p>
    <w:p w:rsidR="000D5349" w:rsidRPr="002F13DD" w:rsidRDefault="000D5349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1.Изучение новых нормативных документов, инструктивно-методических писем о преподавании</w:t>
      </w:r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географии, 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биологии и химии в 20</w:t>
      </w:r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уч.году. (</w:t>
      </w:r>
      <w:proofErr w:type="spellStart"/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>Коли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ова</w:t>
      </w:r>
      <w:proofErr w:type="spellEnd"/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Т.В.)</w:t>
      </w:r>
    </w:p>
    <w:p w:rsidR="000D5349" w:rsidRPr="002F13DD" w:rsidRDefault="000D5349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2.Цели, задачи, план работы МО на 20</w:t>
      </w:r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>20-2021 учебный год. (</w:t>
      </w:r>
      <w:proofErr w:type="spellStart"/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>Батырова</w:t>
      </w:r>
      <w:proofErr w:type="spellEnd"/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.М .)</w:t>
      </w:r>
    </w:p>
    <w:p w:rsidR="000D5349" w:rsidRPr="002F13DD" w:rsidRDefault="000D5349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3.Применение современных педагогических технологий на уроке по ФГОС ООО для  достижения нового качества знаний учащихся (</w:t>
      </w:r>
      <w:proofErr w:type="spellStart"/>
      <w:r w:rsidR="00C2667E" w:rsidRPr="002F13DD">
        <w:rPr>
          <w:rFonts w:ascii="Times New Roman" w:hAnsi="Times New Roman"/>
          <w:color w:val="000000"/>
          <w:sz w:val="28"/>
          <w:szCs w:val="28"/>
          <w:lang w:eastAsia="ru-RU"/>
        </w:rPr>
        <w:t>Болсуновская</w:t>
      </w:r>
      <w:proofErr w:type="spellEnd"/>
      <w:r w:rsidR="00C2667E"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>.А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.)</w:t>
      </w:r>
    </w:p>
    <w:p w:rsidR="000D5349" w:rsidRPr="002F13DD" w:rsidRDefault="000D5349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 работы МО учителей </w:t>
      </w:r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географии, 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биологии и химии на 20</w:t>
      </w:r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 w:rsidR="00DF419B" w:rsidRPr="002F13D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0D5349" w:rsidRPr="002F13DD" w:rsidRDefault="000D5349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сентябрь-октябрь</w:t>
      </w:r>
    </w:p>
    <w:tbl>
      <w:tblPr>
        <w:tblW w:w="4972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0"/>
        <w:gridCol w:w="3367"/>
        <w:gridCol w:w="3225"/>
        <w:gridCol w:w="7618"/>
      </w:tblGrid>
      <w:tr w:rsidR="00591ECC" w:rsidRPr="002F13DD" w:rsidTr="000D34D2">
        <w:trPr>
          <w:trHeight w:val="238"/>
        </w:trPr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Теоретические  вопросы</w:t>
            </w:r>
          </w:p>
        </w:tc>
        <w:tc>
          <w:tcPr>
            <w:tcW w:w="10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Методические вопросы</w:t>
            </w:r>
          </w:p>
        </w:tc>
        <w:tc>
          <w:tcPr>
            <w:tcW w:w="25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Практические вопросы</w:t>
            </w:r>
          </w:p>
        </w:tc>
      </w:tr>
      <w:tr w:rsidR="00591ECC" w:rsidRPr="002F13DD" w:rsidTr="000D34D2">
        <w:trPr>
          <w:trHeight w:val="5162"/>
        </w:trPr>
        <w:tc>
          <w:tcPr>
            <w:tcW w:w="30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29.08.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МО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1.Изучение новых нормативных документов, инструктивно-методических писем о преподавании биологии и химии в 2020-2021уч.году. 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Колинкова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Т.В.)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2.Цели, задачи, план работы МО на 2020-2021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учебный год. 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 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3.Применение современных педагогических технологий на уроке по ФГОС ООО для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дос-тижения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нового качества знаний учащихся (</w:t>
            </w:r>
            <w:proofErr w:type="spellStart"/>
            <w:r w:rsidR="00C2667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Болсуновская</w:t>
            </w:r>
            <w:proofErr w:type="spellEnd"/>
            <w:r w:rsidR="00C2667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И.А.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6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 Улучшение работы с одарёнными детьми – одно из основных требований ФГОС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2.Анализ типичных ошибок, допущенных обучающимися при сдаче ОГЭ в 2019-2020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году и организация подготовки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старше-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классников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 сдаче ОГЭ по химии, биологии в 2020-2021 учебном году.(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Рассмотрение методических рекомендаций по организации и проведению государственной итоговой аттестации.</w:t>
            </w:r>
          </w:p>
        </w:tc>
        <w:tc>
          <w:tcPr>
            <w:tcW w:w="25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1.Рассмотрение тематики исследовательских работ учащихся, графиков открытых уроков и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взаимопосещений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уроков.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Подготовка кабинетов биологии и химии к началу учебного года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3.Проведение занятий с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одаренными детьми.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4.Обзор методической литературы.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5.Проведение гимназических олимпиад по биологии и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химии.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6.Самоанализ открытых уроков.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7.Взаимные посещения уроков.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8.Утверждение планов работ с обучающимися, показывающими высокие результаты в обучении, планов работ со слабоуспевающими обучающимися.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9.О результатах диагностики профессиональных затруднений педагогов, работающих в 10-11 классах, по учебным предметам.</w:t>
            </w:r>
          </w:p>
        </w:tc>
      </w:tr>
      <w:tr w:rsidR="000D5349" w:rsidRPr="002F13DD" w:rsidTr="000D34D2">
        <w:trPr>
          <w:trHeight w:val="20"/>
        </w:trPr>
        <w:tc>
          <w:tcPr>
            <w:tcW w:w="307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2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6" w:type="pc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5349" w:rsidRPr="002F13DD" w:rsidRDefault="000D5349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>ноябрь-декабрь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8"/>
        <w:gridCol w:w="4872"/>
        <w:gridCol w:w="4263"/>
        <w:gridCol w:w="4872"/>
      </w:tblGrid>
      <w:tr w:rsidR="000D5349" w:rsidRPr="002F13DD" w:rsidTr="000D5349">
        <w:trPr>
          <w:trHeight w:val="31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Теоретические вопросы</w:t>
            </w: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Методические вопросы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Практические вопросы</w:t>
            </w:r>
          </w:p>
        </w:tc>
      </w:tr>
      <w:tr w:rsidR="000D5349" w:rsidRPr="002F13DD" w:rsidTr="000D34D2">
        <w:trPr>
          <w:trHeight w:val="281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5.11.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МО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Интерактивные формы обучения химии в рамках ФГОС</w:t>
            </w:r>
            <w:r w:rsidR="00CF32A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Использование разнообразных форм и методов   обучения при подготовке учащихся  к ЕГЭ и ГИА»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2AE" w:rsidRPr="002F13DD" w:rsidRDefault="00CF32A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1.Реализация образовательных программ учебных предметов географии, биологии и хими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Колинкова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Т.В.)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2.Соблюдение единого орфографического режима, ведение тетрадей по 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географии,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биологии и химии. 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Д.М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3.Результаты диаг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ностики профес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иональных </w:t>
            </w:r>
            <w:proofErr w:type="spellStart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затруд-нений</w:t>
            </w:r>
            <w:proofErr w:type="spellEnd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учителей 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географии,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биологии и химии 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4.Анализ административных контрольных работ (вводный контроль), школьных олимпиад по 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географии,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биологии и химии(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2AE" w:rsidRPr="002F13DD" w:rsidRDefault="00CF32A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1.Самоанализ открытых уроков.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 Участие в 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городских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республиканских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олимпиадах, конкурсах по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географии,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биологии и химии, Всероссийских заочных конкурсах.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5349" w:rsidRPr="002F13DD" w:rsidRDefault="000D5349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январь-февраль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70"/>
        <w:gridCol w:w="4720"/>
        <w:gridCol w:w="4415"/>
        <w:gridCol w:w="4720"/>
      </w:tblGrid>
      <w:tr w:rsidR="000D5349" w:rsidRPr="002F13DD" w:rsidTr="000D5349">
        <w:trPr>
          <w:trHeight w:val="315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Теоретические вопросы</w:t>
            </w:r>
          </w:p>
        </w:tc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Методические вопросы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Практические вопросы</w:t>
            </w:r>
          </w:p>
        </w:tc>
      </w:tr>
      <w:tr w:rsidR="000D5349" w:rsidRPr="002F13DD" w:rsidTr="000D5349">
        <w:trPr>
          <w:trHeight w:val="330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МО</w:t>
            </w:r>
          </w:p>
          <w:p w:rsidR="000D5349" w:rsidRPr="002F13DD" w:rsidRDefault="00B9705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1.Формирование моти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вац</w:t>
            </w:r>
            <w:r w:rsidR="00CF32A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ии учебной и внеурочной деятель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ности обучающихся среднего и старшего школьного возраста</w:t>
            </w:r>
          </w:p>
          <w:p w:rsidR="000D5349" w:rsidRPr="002F13DD" w:rsidRDefault="00B9705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ова</w:t>
            </w:r>
            <w:proofErr w:type="spellEnd"/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Треб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ования ФГОС к проектной деятель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ности по биологии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="00C2667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Болсуновская</w:t>
            </w:r>
            <w:proofErr w:type="spellEnd"/>
            <w:r w:rsidR="00C2667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И.А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3.Система оценки качества знаний учащихся в условиях перехода к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новым стандартам.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2AE" w:rsidRPr="002F13DD" w:rsidRDefault="00CF32A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Прохождении учебных прог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рамм за I полугодие. 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Круглый стол «Система работы учителей по подготовке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учащихся к итоговой аттестации»</w:t>
            </w:r>
          </w:p>
          <w:p w:rsidR="000D5349" w:rsidRPr="002F13DD" w:rsidRDefault="00B9705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Колинк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ова</w:t>
            </w:r>
            <w:proofErr w:type="spellEnd"/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Т.В.)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3.Анализ административных контрольных работ (промежуточный контроль), </w:t>
            </w:r>
            <w:r w:rsidR="00DF419B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городских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олимпиад по 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географии,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биологии и химии, справки о ведении рабочих тетрадей по 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географии, биологии и химии. 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3.Рассмотрение и утверж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дение плана проведения недели эк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ологии . 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4.Рассмотрение результатов пробного ГИА и ЕГЭ по 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географии,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биологии и химии в 9-х и 11-х классах(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Колинк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Т.В.)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5.Рассморение итогов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сформированнос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УУД в 5-9 классах. 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Колинк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Т.В.)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2AE" w:rsidRPr="002F13DD" w:rsidRDefault="00CF32A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1.Взаимные посещения уроков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2.Овладение элементами компьютерной грамотности; изучение литературы по преподаванию биологии и химии с компьютерной поддержкой.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3.Самоанализ открытых уроков.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5349" w:rsidRPr="002F13DD" w:rsidRDefault="000D5349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март-апрель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60"/>
        <w:gridCol w:w="4710"/>
        <w:gridCol w:w="4445"/>
        <w:gridCol w:w="4710"/>
      </w:tblGrid>
      <w:tr w:rsidR="000D5349" w:rsidRPr="002F13DD" w:rsidTr="00DF419B">
        <w:trPr>
          <w:trHeight w:val="378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Теоретические вопросы</w:t>
            </w:r>
          </w:p>
        </w:tc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Методические вопросы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Практические вопросы</w:t>
            </w:r>
          </w:p>
        </w:tc>
      </w:tr>
      <w:tr w:rsidR="000D5349" w:rsidRPr="002F13DD" w:rsidTr="000D5349"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МО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1. Использование на уроках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технологий в условиях перехода ФГОС.</w:t>
            </w:r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="00B9705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Колинк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Т.В.)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 Обновление педагогической деятельности учителя в условиях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внедрения ФГОС второго поколения</w:t>
            </w:r>
          </w:p>
          <w:p w:rsidR="000D5349" w:rsidRPr="002F13DD" w:rsidRDefault="00EA244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.М.)</w:t>
            </w:r>
          </w:p>
        </w:tc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2AE" w:rsidRPr="002F13DD" w:rsidRDefault="00CF32A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1.Гигиенически рациональная организация учебного процесса. (</w:t>
            </w:r>
            <w:proofErr w:type="spellStart"/>
            <w:r w:rsidR="00C2667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Болсуновская</w:t>
            </w:r>
            <w:proofErr w:type="spellEnd"/>
            <w:r w:rsidR="00C2667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И.А.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D5349" w:rsidRPr="002F13DD" w:rsidRDefault="00EA244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2.Сохранение здоро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вья учащихся –непременное условие модернизации образовательного 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процесса в школе. Из опыта работы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Колинкова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Т.В</w:t>
            </w:r>
            <w:r w:rsidR="000D5349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2AE" w:rsidRPr="002F13DD" w:rsidRDefault="00CF32A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1.Анализ состояния здоровья детей по результатам исследовательских работ учащихся.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2.Совместная работа медиков и учителей биологии по укреплению здоровья учащихся. Составление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рекомендаций.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3.Самоанализ открытых уроков.</w:t>
            </w:r>
          </w:p>
        </w:tc>
      </w:tr>
    </w:tbl>
    <w:p w:rsidR="000D5349" w:rsidRPr="002F13DD" w:rsidRDefault="000D5349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май-июнь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70"/>
        <w:gridCol w:w="4720"/>
        <w:gridCol w:w="4415"/>
        <w:gridCol w:w="4720"/>
      </w:tblGrid>
      <w:tr w:rsidR="000D5349" w:rsidRPr="002F13DD" w:rsidTr="00DF419B">
        <w:trPr>
          <w:trHeight w:val="296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Теоретические вопросы</w:t>
            </w:r>
          </w:p>
        </w:tc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Методические вопросы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Практические вопросы</w:t>
            </w:r>
          </w:p>
        </w:tc>
      </w:tr>
      <w:tr w:rsidR="000D5349" w:rsidRPr="002F13DD" w:rsidTr="000D5349">
        <w:trPr>
          <w:trHeight w:val="300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27.05.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МО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1.Анализ работы МО, задачи н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 новый учебный год. (</w:t>
            </w:r>
            <w:proofErr w:type="spellStart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Реализация ФГОС на уроках биологии в 5-11 классах (</w:t>
            </w:r>
            <w:proofErr w:type="spellStart"/>
            <w:r w:rsidR="00C2667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Болсуновская</w:t>
            </w:r>
            <w:proofErr w:type="spellEnd"/>
            <w:r w:rsidR="00C2667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И.А.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Реализация ФГОС на уроках химии в 8-11 классах (</w:t>
            </w:r>
            <w:proofErr w:type="spellStart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0D5349" w:rsidRPr="002F13DD" w:rsidRDefault="00EA244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 Реализация ФГОС на уроках географии в 5-11 классах</w:t>
            </w:r>
          </w:p>
          <w:p w:rsidR="000D5349" w:rsidRPr="002F13DD" w:rsidRDefault="00EA244E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КолинковаТ.В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1.Итоги научно-исследовательской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деятельности учащихся (по материалам научно-практичес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кой конференции НОУ «Олимп»). (</w:t>
            </w:r>
            <w:proofErr w:type="spellStart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2.Подведение итогов участия учителей биолог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ии и химии в конкурсах педагогического мастерства. (</w:t>
            </w:r>
            <w:proofErr w:type="spellStart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3.П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одведение итогов участия обучаю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щихся в конкурсах различных уровне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 по географии, биолог</w:t>
            </w:r>
            <w:r w:rsidR="000D34D2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ии и химии (</w:t>
            </w:r>
            <w:proofErr w:type="spellStart"/>
            <w:r w:rsidR="000D34D2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0D5349" w:rsidRPr="002F13DD" w:rsidRDefault="000D534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4.Анализ административных контрольных работ, ВПР, итоги про</w:t>
            </w:r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межуточной аттестации (</w:t>
            </w:r>
            <w:proofErr w:type="spellStart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="00EA244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49" w:rsidRPr="002F13DD" w:rsidRDefault="000D5349" w:rsidP="002F13DD">
            <w:pPr>
              <w:rPr>
                <w:sz w:val="28"/>
                <w:szCs w:val="28"/>
                <w:lang w:eastAsia="ru-RU"/>
              </w:rPr>
            </w:pPr>
            <w:r w:rsidRPr="002F13DD">
              <w:rPr>
                <w:sz w:val="28"/>
                <w:szCs w:val="28"/>
                <w:lang w:eastAsia="ru-RU"/>
              </w:rPr>
              <w:t>1.Самоанализ открытых уроков.</w:t>
            </w:r>
          </w:p>
          <w:p w:rsidR="000D5349" w:rsidRPr="002F13DD" w:rsidRDefault="000D5349" w:rsidP="002F13DD">
            <w:pPr>
              <w:rPr>
                <w:sz w:val="28"/>
                <w:szCs w:val="28"/>
                <w:lang w:eastAsia="ru-RU"/>
              </w:rPr>
            </w:pPr>
            <w:r w:rsidRPr="002F13DD">
              <w:rPr>
                <w:sz w:val="28"/>
                <w:szCs w:val="28"/>
                <w:lang w:eastAsia="ru-RU"/>
              </w:rPr>
              <w:t>2.Подготовка обучающихся к</w:t>
            </w:r>
            <w:r w:rsidRPr="002F13DD">
              <w:rPr>
                <w:sz w:val="28"/>
                <w:szCs w:val="28"/>
                <w:lang w:eastAsia="ru-RU"/>
              </w:rPr>
              <w:br/>
              <w:t>ЕГЭ и ГИА.</w:t>
            </w:r>
          </w:p>
          <w:p w:rsidR="000D5349" w:rsidRPr="002F13DD" w:rsidRDefault="000D5349" w:rsidP="002F13DD">
            <w:pPr>
              <w:rPr>
                <w:sz w:val="28"/>
                <w:szCs w:val="28"/>
                <w:lang w:eastAsia="ru-RU"/>
              </w:rPr>
            </w:pPr>
            <w:r w:rsidRPr="002F13DD">
              <w:rPr>
                <w:sz w:val="28"/>
                <w:szCs w:val="28"/>
                <w:lang w:eastAsia="ru-RU"/>
              </w:rPr>
              <w:t>3.Выступление учащихся</w:t>
            </w:r>
            <w:r w:rsidRPr="002F13DD">
              <w:rPr>
                <w:sz w:val="28"/>
                <w:szCs w:val="28"/>
                <w:lang w:eastAsia="ru-RU"/>
              </w:rPr>
              <w:br/>
              <w:t>на научно-практической</w:t>
            </w:r>
            <w:r w:rsidRPr="002F13DD">
              <w:rPr>
                <w:sz w:val="28"/>
                <w:szCs w:val="28"/>
                <w:lang w:eastAsia="ru-RU"/>
              </w:rPr>
              <w:br/>
              <w:t>конференции «Олимп».</w:t>
            </w:r>
          </w:p>
          <w:p w:rsidR="000D5349" w:rsidRPr="002F13DD" w:rsidRDefault="000D5349" w:rsidP="002F13DD">
            <w:pPr>
              <w:rPr>
                <w:sz w:val="28"/>
                <w:szCs w:val="28"/>
                <w:lang w:eastAsia="ru-RU"/>
              </w:rPr>
            </w:pPr>
            <w:r w:rsidRPr="002F13DD">
              <w:rPr>
                <w:sz w:val="28"/>
                <w:szCs w:val="28"/>
                <w:lang w:eastAsia="ru-RU"/>
              </w:rPr>
              <w:t>4.Диагностика</w:t>
            </w:r>
          </w:p>
          <w:p w:rsidR="000D5349" w:rsidRPr="002F13DD" w:rsidRDefault="000D5349" w:rsidP="002F13DD">
            <w:pPr>
              <w:rPr>
                <w:sz w:val="28"/>
                <w:szCs w:val="28"/>
                <w:lang w:eastAsia="ru-RU"/>
              </w:rPr>
            </w:pPr>
            <w:r w:rsidRPr="002F13DD">
              <w:rPr>
                <w:sz w:val="28"/>
                <w:szCs w:val="28"/>
                <w:lang w:eastAsia="ru-RU"/>
              </w:rPr>
              <w:t>профессиональных затруднений.</w:t>
            </w:r>
          </w:p>
          <w:p w:rsidR="000D5349" w:rsidRPr="002F13DD" w:rsidRDefault="000D5349" w:rsidP="002F13DD">
            <w:pPr>
              <w:rPr>
                <w:sz w:val="28"/>
                <w:szCs w:val="28"/>
                <w:lang w:eastAsia="ru-RU"/>
              </w:rPr>
            </w:pPr>
          </w:p>
          <w:p w:rsidR="000D5349" w:rsidRPr="002F13DD" w:rsidRDefault="000D5349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D5349" w:rsidRPr="002F13DD" w:rsidRDefault="000D5349" w:rsidP="002F13DD">
      <w:pPr>
        <w:rPr>
          <w:sz w:val="28"/>
          <w:szCs w:val="28"/>
        </w:rPr>
      </w:pPr>
    </w:p>
    <w:p w:rsidR="00B56604" w:rsidRPr="002F13DD" w:rsidRDefault="00591ECC" w:rsidP="002F13DD">
      <w:pPr>
        <w:rPr>
          <w:rStyle w:val="ab"/>
          <w:b/>
          <w:color w:val="auto"/>
          <w:sz w:val="28"/>
          <w:szCs w:val="28"/>
        </w:rPr>
      </w:pPr>
      <w:r w:rsidRPr="002F13DD">
        <w:rPr>
          <w:rStyle w:val="ab"/>
          <w:b/>
          <w:color w:val="auto"/>
          <w:sz w:val="28"/>
          <w:szCs w:val="28"/>
        </w:rPr>
        <w:lastRenderedPageBreak/>
        <w:t xml:space="preserve">             </w:t>
      </w:r>
      <w:r w:rsidR="00B56604" w:rsidRPr="002F13DD">
        <w:rPr>
          <w:rStyle w:val="ab"/>
          <w:b/>
          <w:color w:val="auto"/>
          <w:sz w:val="28"/>
          <w:szCs w:val="28"/>
        </w:rPr>
        <w:t>ПЛАН</w:t>
      </w:r>
      <w:r w:rsidRPr="002F13DD">
        <w:rPr>
          <w:rStyle w:val="ab"/>
          <w:b/>
          <w:color w:val="auto"/>
          <w:sz w:val="28"/>
          <w:szCs w:val="28"/>
        </w:rPr>
        <w:t xml:space="preserve">  </w:t>
      </w:r>
      <w:r w:rsidR="00B56604" w:rsidRPr="002F13DD">
        <w:rPr>
          <w:rStyle w:val="ab"/>
          <w:b/>
          <w:color w:val="auto"/>
          <w:sz w:val="28"/>
          <w:szCs w:val="28"/>
        </w:rPr>
        <w:t xml:space="preserve">РАБОТЫ ШМО УЧИТЕЛЕЙ </w:t>
      </w:r>
      <w:r w:rsidR="00B56604" w:rsidRPr="002F13DD">
        <w:rPr>
          <w:rStyle w:val="a4"/>
          <w:b w:val="0"/>
          <w:sz w:val="28"/>
          <w:szCs w:val="28"/>
        </w:rPr>
        <w:t>химии ,биологии, географии</w:t>
      </w:r>
      <w:r w:rsidR="00B56604" w:rsidRPr="002F13DD">
        <w:rPr>
          <w:rStyle w:val="ab"/>
          <w:b/>
          <w:color w:val="auto"/>
          <w:sz w:val="28"/>
          <w:szCs w:val="28"/>
        </w:rPr>
        <w:t xml:space="preserve"> НА 2020 -2021 УЧЕБНЫЙ ГОД.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Методическая тема ШМО: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 «Внедрение современных образовательных технологий в целях повышения качества образования по предметам естественного цикла в условиях ФГОС»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Цели: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 Изучать и активно использовать инновационные технологии,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</w:t>
      </w:r>
      <w:r w:rsidR="00640E09"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также улучшения качества </w:t>
      </w:r>
      <w:proofErr w:type="spellStart"/>
      <w:r w:rsidR="00640E09"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обучен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ности</w:t>
      </w:r>
      <w:proofErr w:type="spellEnd"/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Совершенствовать качество преподавания предметов естественного цикла путем внедрения современных образовательных технологий.</w:t>
      </w:r>
      <w:r w:rsid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  <w:r w:rsid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Повысить уровень подготовки учащихся к ЕГЭ и ОГЭ по предметам естественного цикла через внедрение современных образовательных технологий .</w:t>
      </w:r>
    </w:p>
    <w:p w:rsidR="00B56604" w:rsidRPr="002F13DD" w:rsidRDefault="00B56604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 ШМО: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1. Повышение методического уровня обучения естественным 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2. Повышение уровня научно-теоретической, методической и психолого-педагогической подготовки учителей, их коммуникативной культуры. Создание мотивационных условий для повышения учителями МО квалификационных категорий и участие в творческих конкурсах.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3. Повышать эффективность деятельности членов методического объединения по созданию оптимальных условий для получения школьниками качественного основного и дополнительного образования при сохранении их здоровья.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4. Повышение качества знаний учащихся по предметам и создание научной базы знаний у учащихся выпускных классов для успешной сдачи ЕГЭ и ОГЭ по предметам естественного цикла.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5. Использовать возможности уроков химии, биологии и географии для развития в каждом учащемся патриотических, гражданских, нравственных чувств на основе концепции воспитательной работы школы.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6. Повышение уровня педагогического мастерства учителей, уровня их компетенций в области предмета и методик в рамках введения ФГОС ООО.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7. Активизация самообразовательной деятельности учителя.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8. Развитие личности, способностей у обучающихся, формирование интереса к предметам естественного цикла через применение активных форм организации урочной и внеурочной деятельности.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Выступления на методических советах;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Выступления на педагогических советах;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Работы по теме самообразования;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Творческими отчетами;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Публикациями в периодической печати;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Открытыми уроками для учителей-предметников;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Проведением предметных недель;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Обучением на курсах повышения квалификации;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Участием в конкурсах педагогического мастерства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направления работы ШМО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Повышение методического мастерства учителей.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учебной деятельности, направленной на повышение уровня качества     знаний учащихся.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Совершенствование методов и средств обучения в связи с новой формой итоговой аттестации.</w:t>
      </w:r>
    </w:p>
    <w:p w:rsidR="00CF32AE" w:rsidRPr="002F13DD" w:rsidRDefault="00CF32AE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6604" w:rsidRPr="002F13DD" w:rsidRDefault="00B56604" w:rsidP="002F13DD">
      <w:pPr>
        <w:rPr>
          <w:b/>
          <w:color w:val="000000"/>
          <w:sz w:val="28"/>
          <w:szCs w:val="28"/>
        </w:rPr>
      </w:pPr>
      <w:r w:rsidRPr="002F13DD">
        <w:rPr>
          <w:b/>
          <w:color w:val="000000"/>
          <w:sz w:val="28"/>
          <w:szCs w:val="28"/>
        </w:rPr>
        <w:t>СОВМЕСТНАЯ РАБОТА МО И АДМИНИСТРАЦИИ ШКОЛЫ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Распределение учебных нагрузок на новый учебный год.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Осуществление контроля за качеством научно-методического уровня преподавания предметов:</w:t>
      </w:r>
    </w:p>
    <w:p w:rsidR="00B56604" w:rsidRPr="002F13DD" w:rsidRDefault="00BB5A6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 xml:space="preserve">             </w:t>
      </w:r>
      <w:r w:rsidR="00B56604" w:rsidRPr="002F13DD">
        <w:rPr>
          <w:color w:val="000000"/>
          <w:sz w:val="28"/>
          <w:szCs w:val="28"/>
        </w:rPr>
        <w:t>а) посещение и анализ уроков, внеклассных мероприятий;</w:t>
      </w:r>
    </w:p>
    <w:p w:rsidR="00B56604" w:rsidRPr="002F13DD" w:rsidRDefault="00BB5A6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 xml:space="preserve">             </w:t>
      </w:r>
      <w:r w:rsidR="00B56604" w:rsidRPr="002F13DD">
        <w:rPr>
          <w:color w:val="000000"/>
          <w:sz w:val="28"/>
          <w:szCs w:val="28"/>
        </w:rPr>
        <w:t>б) проведение контрольных работ;</w:t>
      </w:r>
    </w:p>
    <w:p w:rsidR="00B56604" w:rsidRPr="002F13DD" w:rsidRDefault="00BB5A6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 xml:space="preserve">             </w:t>
      </w:r>
      <w:r w:rsidR="00B56604" w:rsidRPr="002F13DD">
        <w:rPr>
          <w:color w:val="000000"/>
          <w:sz w:val="28"/>
          <w:szCs w:val="28"/>
        </w:rPr>
        <w:t>в) контроль за выполнением единого орфографического режима;</w:t>
      </w:r>
    </w:p>
    <w:p w:rsidR="00B56604" w:rsidRPr="002F13DD" w:rsidRDefault="00BB5A6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 xml:space="preserve">             </w:t>
      </w:r>
      <w:r w:rsidR="00B56604" w:rsidRPr="002F13DD">
        <w:rPr>
          <w:color w:val="000000"/>
          <w:sz w:val="28"/>
          <w:szCs w:val="28"/>
        </w:rPr>
        <w:t xml:space="preserve">г) контроль за формированием </w:t>
      </w:r>
      <w:proofErr w:type="spellStart"/>
      <w:r w:rsidR="00B56604" w:rsidRPr="002F13DD">
        <w:rPr>
          <w:color w:val="000000"/>
          <w:sz w:val="28"/>
          <w:szCs w:val="28"/>
        </w:rPr>
        <w:t>общеучебных</w:t>
      </w:r>
      <w:proofErr w:type="spellEnd"/>
      <w:r w:rsidR="00B56604" w:rsidRPr="002F13DD">
        <w:rPr>
          <w:color w:val="000000"/>
          <w:sz w:val="28"/>
          <w:szCs w:val="28"/>
        </w:rPr>
        <w:t xml:space="preserve"> умений и навыков учащихся.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3. Проведение собеседования с учителями, творческих отчетов, презентаций, подготовка педагогов к аттестации.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4. Изучение и внедрение передового педагогического опыта.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5. Подготовка кабинетов к новому учебному году.</w:t>
      </w:r>
    </w:p>
    <w:p w:rsidR="00CF32AE" w:rsidRPr="002F13DD" w:rsidRDefault="00B56604" w:rsidP="002F13DD">
      <w:pPr>
        <w:rPr>
          <w:rFonts w:eastAsiaTheme="majorEastAsia"/>
          <w:b/>
          <w:color w:val="000000"/>
          <w:sz w:val="28"/>
          <w:szCs w:val="28"/>
        </w:rPr>
      </w:pPr>
      <w:r w:rsidRPr="002F13D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Задачи на новый 2020/2021 </w:t>
      </w:r>
      <w:proofErr w:type="spellStart"/>
      <w:r w:rsidRPr="002F13DD">
        <w:rPr>
          <w:rFonts w:ascii="Times New Roman CYR" w:hAnsi="Times New Roman CYR" w:cs="Times New Roman CYR"/>
          <w:b/>
          <w:color w:val="000000"/>
          <w:sz w:val="28"/>
          <w:szCs w:val="28"/>
        </w:rPr>
        <w:t>уч.год</w:t>
      </w:r>
      <w:proofErr w:type="spellEnd"/>
      <w:r w:rsidRPr="002F13DD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 w:rsidRPr="002F13DD">
        <w:rPr>
          <w:rStyle w:val="c9"/>
          <w:rFonts w:eastAsiaTheme="majorEastAsia"/>
          <w:b/>
          <w:color w:val="000000"/>
          <w:sz w:val="28"/>
          <w:szCs w:val="28"/>
        </w:rPr>
        <w:t xml:space="preserve"> 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 1.Продолжить работу по повышению квалификации педагогов  по проблемам: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- проектировать образовательное содержание, направленное на формирование у школьников системы ключевых компетенций;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- произвести отбор методов, средств, приемов, технологий, соответствующих новым ФГОС;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ТРКМ, метод проектов, метод самостоятельной работы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-освоить технологию создания </w:t>
      </w:r>
      <w:proofErr w:type="spellStart"/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компетентностно</w:t>
      </w:r>
      <w:proofErr w:type="spellEnd"/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CF32AE"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ориентированных заданий;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-совершенствовать формы работы с одаренными учащимися;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-осуществлять психолого-педагогическую поддержку слабоуспевающих учащихся;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- подведение учащихся 5 , 11 классов к ВПР по предметам.</w:t>
      </w:r>
    </w:p>
    <w:p w:rsidR="00CF32AE" w:rsidRPr="002F13DD" w:rsidRDefault="00CF32AE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2.Продолжить работу по совершенствованию педагогического мастерства учителей, их профессионального уровня посредством: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Выступления на методических советах;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Выступления на педагогических советах;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Работы по теме самообразования;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Творческими отчетами;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Публикациями в периодической печати;</w:t>
      </w:r>
    </w:p>
    <w:p w:rsidR="00B56604" w:rsidRPr="002F13DD" w:rsidRDefault="001C217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Открытыми уроками на Г</w:t>
      </w:r>
      <w:r w:rsidR="00B56604" w:rsidRPr="002F13DD">
        <w:rPr>
          <w:rFonts w:ascii="Times New Roman" w:hAnsi="Times New Roman"/>
          <w:color w:val="000000"/>
          <w:sz w:val="28"/>
          <w:szCs w:val="28"/>
          <w:lang w:eastAsia="ru-RU"/>
        </w:rPr>
        <w:t>МО;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Открытыми уроками для учителей-предметников;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Проведением недели </w:t>
      </w:r>
      <w:proofErr w:type="spellStart"/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естественно-</w:t>
      </w:r>
      <w:r w:rsidR="00BB5A64" w:rsidRPr="002F13DD">
        <w:rPr>
          <w:rFonts w:ascii="Times New Roman" w:hAnsi="Times New Roman"/>
          <w:color w:val="000000"/>
          <w:sz w:val="28"/>
          <w:szCs w:val="28"/>
          <w:lang w:eastAsia="ru-RU"/>
        </w:rPr>
        <w:t>научно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цикла;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Обучением на курсах повышения квалификации;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Участием в конкурсах педагогического мастерства;</w:t>
      </w:r>
    </w:p>
    <w:p w:rsidR="00CF32AE" w:rsidRPr="002F13DD" w:rsidRDefault="00CF32AE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3.Изучать и внедрять новые технологии обучения.</w:t>
      </w: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CF32AE" w:rsidRPr="002F13DD" w:rsidRDefault="00CF32AE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6604" w:rsidRPr="002F13DD" w:rsidRDefault="00B56604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направления деятельности работы ШМО</w:t>
      </w:r>
    </w:p>
    <w:p w:rsidR="00B56604" w:rsidRPr="002F13DD" w:rsidRDefault="00B56604" w:rsidP="002F13DD">
      <w:pPr>
        <w:rPr>
          <w:rFonts w:ascii="Arial" w:hAnsi="Arial" w:cs="Arial"/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1. Повышение методического уровня</w:t>
      </w:r>
      <w:r w:rsidRPr="002F13D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rFonts w:ascii="Arial" w:hAnsi="Arial" w:cs="Arial"/>
          <w:color w:val="000000"/>
          <w:sz w:val="28"/>
          <w:szCs w:val="28"/>
        </w:rPr>
        <w:t xml:space="preserve">1. </w:t>
      </w:r>
      <w:r w:rsidRPr="002F13DD">
        <w:rPr>
          <w:color w:val="000000"/>
          <w:sz w:val="28"/>
          <w:szCs w:val="28"/>
        </w:rPr>
        <w:t>Работа с нормативными документами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2. Работа над единой методической темой «Современные информационные технологии обучения в работе учителя – залог успешного перехода на новые ФГОС»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3. Повышение квалификации педагогов.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4. Выявление, изучение и обобщение передового педагогического опыта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5. Работа с интеллектуально одаренными детьми (олимпиады, конкурсы)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6. Психологическое сопровождение субъектов образовательного процесса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7. Информационная деятельность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8. Аналитическая деятельность.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9. Повысить свою квалификацию, обучаясь в различных очных и дистанционных курсах по повышению квалификации учителей.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2. Повышение успеваемости и качества знаний по предмету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1. Добиваться усвоения знаний и навыков по предмету в соответствии с требованиями государственных стандартов образования.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2. Применять современные, инновационные методы обучения.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3. Вести целенаправленную работу по ликвидации пробелов знаний учащихся.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 Обращать особое внимание на мотивацию деятельности ученика на уроке.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5. Создать комфортные условия работы для всех учащихся на уроках.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6. Дополнительные занятия использовать для расширенного изучения отдельных вопросов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 xml:space="preserve">7. Практиковать </w:t>
      </w:r>
      <w:proofErr w:type="spellStart"/>
      <w:r w:rsidRPr="002F13DD">
        <w:rPr>
          <w:color w:val="000000"/>
          <w:sz w:val="28"/>
          <w:szCs w:val="28"/>
        </w:rPr>
        <w:t>разноуровневые</w:t>
      </w:r>
      <w:proofErr w:type="spellEnd"/>
      <w:r w:rsidR="00CF32AE" w:rsidRPr="002F13DD">
        <w:rPr>
          <w:color w:val="000000"/>
          <w:sz w:val="28"/>
          <w:szCs w:val="28"/>
        </w:rPr>
        <w:t xml:space="preserve"> </w:t>
      </w:r>
      <w:r w:rsidRPr="002F13DD">
        <w:rPr>
          <w:color w:val="000000"/>
          <w:sz w:val="28"/>
          <w:szCs w:val="28"/>
        </w:rPr>
        <w:t xml:space="preserve"> контрольные работы, тесты с учетом уровня подготовленности учащихся.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rFonts w:ascii="Arial" w:hAnsi="Arial" w:cs="Arial"/>
          <w:color w:val="000000"/>
          <w:sz w:val="28"/>
          <w:szCs w:val="28"/>
        </w:rPr>
        <w:t xml:space="preserve"> 8</w:t>
      </w:r>
      <w:r w:rsidRPr="002F13DD">
        <w:rPr>
          <w:color w:val="000000"/>
          <w:sz w:val="28"/>
          <w:szCs w:val="28"/>
        </w:rPr>
        <w:t>.Изучать и внедрять новые технологии обучения.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 xml:space="preserve">9.Продолжить внедрять </w:t>
      </w:r>
      <w:proofErr w:type="spellStart"/>
      <w:r w:rsidRPr="002F13DD">
        <w:rPr>
          <w:color w:val="000000"/>
          <w:sz w:val="28"/>
          <w:szCs w:val="28"/>
        </w:rPr>
        <w:t>здоровьесберегающие</w:t>
      </w:r>
      <w:proofErr w:type="spellEnd"/>
      <w:r w:rsidRPr="002F13DD">
        <w:rPr>
          <w:color w:val="000000"/>
          <w:sz w:val="28"/>
          <w:szCs w:val="28"/>
        </w:rPr>
        <w:t xml:space="preserve"> технологии в УВП.</w:t>
      </w:r>
    </w:p>
    <w:p w:rsidR="00B56604" w:rsidRPr="002F13DD" w:rsidRDefault="00B56604" w:rsidP="002F13DD">
      <w:pPr>
        <w:rPr>
          <w:color w:val="000000"/>
          <w:sz w:val="28"/>
          <w:szCs w:val="28"/>
        </w:rPr>
      </w:pPr>
      <w:r w:rsidRPr="002F13DD">
        <w:rPr>
          <w:color w:val="000000"/>
          <w:sz w:val="28"/>
          <w:szCs w:val="28"/>
        </w:rPr>
        <w:t>10.Вести целенаправленную работу среди учащихся по подготовке и успешной сдачи ОГЭ и ЕГЭ.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3. Работа с одаренными детьми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1. Выявление одаренных детей по результатам творческих заданий по предмету, олимпиадам.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4. Подготовка и участие в конкурсах, очных и заочных олимпиадах по предмету.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5. Способствовать творческому росту ученика, создавая комфортные условия для развития его личности.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4. Внеклассная работа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1. Подготовка и проведение предметной недели 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2. Проведение школьной олимпиады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3. Подготовить учащихся к участию в различных олимпиадах и конкурсах по предмету.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5. Совершенствование работы учителя: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 Повседневная работа учителя по самообразованию.</w:t>
      </w:r>
    </w:p>
    <w:p w:rsidR="00B56604" w:rsidRPr="002F13DD" w:rsidRDefault="00B56604" w:rsidP="002F13DD">
      <w:pPr>
        <w:rPr>
          <w:rFonts w:ascii="Times New Roman CYR" w:hAnsi="Times New Roman CYR" w:cs="Times New Roman CYR"/>
          <w:b/>
          <w:i/>
          <w:iCs/>
          <w:sz w:val="28"/>
          <w:szCs w:val="28"/>
          <w:highlight w:val="white"/>
        </w:rPr>
      </w:pPr>
      <w:r w:rsidRPr="002F13DD">
        <w:rPr>
          <w:rFonts w:ascii="Times New Roman" w:hAnsi="Times New Roman"/>
          <w:i/>
          <w:iCs/>
          <w:color w:val="003399"/>
          <w:sz w:val="28"/>
          <w:szCs w:val="28"/>
          <w:highlight w:val="white"/>
          <w:lang w:val="en-US"/>
        </w:rPr>
        <w:t> </w:t>
      </w:r>
      <w:r w:rsidRPr="002F13DD">
        <w:rPr>
          <w:rFonts w:ascii="Times New Roman CYR" w:hAnsi="Times New Roman CYR" w:cs="Times New Roman CYR"/>
          <w:b/>
          <w:i/>
          <w:iCs/>
          <w:sz w:val="28"/>
          <w:szCs w:val="28"/>
          <w:highlight w:val="white"/>
        </w:rPr>
        <w:t>Направления деятельности:</w:t>
      </w:r>
    </w:p>
    <w:p w:rsidR="00B56604" w:rsidRPr="002F13DD" w:rsidRDefault="00B56604" w:rsidP="002F13DD">
      <w:pPr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</w:pPr>
      <w:r w:rsidRPr="002F13DD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Продолжить работу по совершенствованию уровня компетенций педагогов по повышению качества знаний обучающихся.</w:t>
      </w:r>
    </w:p>
    <w:p w:rsidR="00B56604" w:rsidRPr="002F13DD" w:rsidRDefault="00B56604" w:rsidP="002F13DD">
      <w:pPr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</w:pPr>
      <w:r w:rsidRPr="002F13DD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Активизировать работу по формированию устойчивой учебной мотивации путем оптимального использования современных</w:t>
      </w:r>
      <w:r w:rsidRPr="002F13DD">
        <w:rPr>
          <w:rFonts w:ascii="Times New Roman" w:hAnsi="Times New Roman"/>
          <w:color w:val="333333"/>
          <w:sz w:val="28"/>
          <w:szCs w:val="28"/>
          <w:highlight w:val="white"/>
          <w:lang w:val="en-US"/>
        </w:rPr>
        <w:t>  </w:t>
      </w:r>
      <w:r w:rsidRPr="002F13DD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</w:t>
      </w:r>
      <w:r w:rsidRPr="002F13DD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 xml:space="preserve">педагогических технологий. Сохранить качество образования обучающихся на уровне </w:t>
      </w:r>
    </w:p>
    <w:p w:rsidR="00B56604" w:rsidRPr="002F13DD" w:rsidRDefault="00B56604" w:rsidP="002F13DD">
      <w:pPr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2F13DD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 xml:space="preserve">Совершенствовать </w:t>
      </w:r>
      <w:proofErr w:type="spellStart"/>
      <w:r w:rsidRPr="002F13DD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предпрофильное</w:t>
      </w:r>
      <w:proofErr w:type="spellEnd"/>
      <w:r w:rsidRPr="002F13DD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 xml:space="preserve"> и профильное обучение, продолжить  обучение обучающихся по </w:t>
      </w:r>
      <w:r w:rsidRPr="002F13DD">
        <w:rPr>
          <w:rFonts w:ascii="Times New Roman" w:hAnsi="Times New Roman"/>
          <w:color w:val="333333"/>
          <w:sz w:val="28"/>
          <w:szCs w:val="28"/>
          <w:highlight w:val="white"/>
        </w:rPr>
        <w:t>«</w:t>
      </w:r>
      <w:r w:rsidRPr="002F13DD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индивидуальному учебному плану</w:t>
      </w:r>
      <w:r w:rsidRPr="002F13DD">
        <w:rPr>
          <w:rFonts w:ascii="Times New Roman" w:hAnsi="Times New Roman"/>
          <w:color w:val="333333"/>
          <w:sz w:val="28"/>
          <w:szCs w:val="28"/>
          <w:highlight w:val="white"/>
        </w:rPr>
        <w:t>».</w:t>
      </w:r>
    </w:p>
    <w:p w:rsidR="00B56604" w:rsidRPr="002F13DD" w:rsidRDefault="00B56604" w:rsidP="002F13DD">
      <w:pPr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</w:pPr>
      <w:r w:rsidRPr="002F13DD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Активизировать деятельность педагогов к участию в проектно-исследовательской деятельности обучающихся.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умения учиться;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Выявление пробелов в знаниях, навыках;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Проверка условия теории;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Умение решать ключевые задачи;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Обучение решению сложных задач;</w:t>
      </w:r>
    </w:p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color w:val="000000"/>
          <w:sz w:val="28"/>
          <w:szCs w:val="28"/>
          <w:lang w:eastAsia="ru-RU"/>
        </w:rPr>
        <w:t>Опыт работы с дополнительной литературой;</w:t>
      </w:r>
    </w:p>
    <w:p w:rsidR="00B56604" w:rsidRPr="002F13DD" w:rsidRDefault="00B56604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План работы ШМО учителей   </w:t>
      </w:r>
      <w:r w:rsidRPr="002F13DD">
        <w:rPr>
          <w:rFonts w:ascii="Times New Roman CYR" w:hAnsi="Times New Roman CYR" w:cs="Times New Roman CYR"/>
          <w:b/>
          <w:sz w:val="28"/>
          <w:szCs w:val="28"/>
        </w:rPr>
        <w:t>химии, биологии, географии</w:t>
      </w:r>
      <w:r w:rsidRPr="002F13DD">
        <w:rPr>
          <w:rFonts w:ascii="Times New Roman" w:hAnsi="Times New Roman"/>
          <w:b/>
          <w:sz w:val="28"/>
          <w:szCs w:val="28"/>
        </w:rPr>
        <w:t xml:space="preserve"> </w:t>
      </w:r>
      <w:r w:rsidRPr="002F13DD">
        <w:rPr>
          <w:rFonts w:ascii="Times New Roman CYR" w:hAnsi="Times New Roman CYR" w:cs="Times New Roman CYR"/>
          <w:b/>
          <w:sz w:val="28"/>
          <w:szCs w:val="28"/>
        </w:rPr>
        <w:t xml:space="preserve">на 2020-2021 </w:t>
      </w:r>
      <w:proofErr w:type="spellStart"/>
      <w:r w:rsidRPr="002F13DD">
        <w:rPr>
          <w:rFonts w:ascii="Times New Roman CYR" w:hAnsi="Times New Roman CYR" w:cs="Times New Roman CYR"/>
          <w:b/>
          <w:sz w:val="28"/>
          <w:szCs w:val="28"/>
        </w:rPr>
        <w:t>уч</w:t>
      </w:r>
      <w:proofErr w:type="spellEnd"/>
      <w:r w:rsidRPr="002F13DD">
        <w:rPr>
          <w:rFonts w:ascii="Times New Roman CYR" w:hAnsi="Times New Roman CYR" w:cs="Times New Roman CYR"/>
          <w:b/>
          <w:sz w:val="28"/>
          <w:szCs w:val="28"/>
        </w:rPr>
        <w:t>. год.</w:t>
      </w:r>
    </w:p>
    <w:tbl>
      <w:tblPr>
        <w:tblW w:w="1538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"/>
        <w:gridCol w:w="11337"/>
        <w:gridCol w:w="3261"/>
      </w:tblGrid>
      <w:tr w:rsidR="00B56604" w:rsidRPr="002F13DD" w:rsidTr="00DB5FF6">
        <w:trPr>
          <w:trHeight w:val="14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56604" w:rsidRPr="002F13DD" w:rsidTr="00DB5FF6">
        <w:trPr>
          <w:trHeight w:val="140"/>
        </w:trPr>
        <w:tc>
          <w:tcPr>
            <w:tcW w:w="15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Заседание №1 (август)</w:t>
            </w:r>
          </w:p>
        </w:tc>
      </w:tr>
      <w:tr w:rsidR="00B56604" w:rsidRPr="002F13DD" w:rsidTr="00DB5FF6">
        <w:trPr>
          <w:trHeight w:val="14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Анализ работы за 2019-2020 учебный год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Руководитель ШМО 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Д.М</w:t>
            </w:r>
          </w:p>
        </w:tc>
      </w:tr>
      <w:tr w:rsidR="00B56604" w:rsidRPr="002F13DD" w:rsidTr="00DB5FF6">
        <w:trPr>
          <w:trHeight w:val="14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Утверждение плана работы МО на 2020 – 2021 учебный год</w:t>
            </w:r>
          </w:p>
        </w:tc>
        <w:tc>
          <w:tcPr>
            <w:tcW w:w="32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604" w:rsidRPr="002F13DD" w:rsidTr="00DB5FF6">
        <w:trPr>
          <w:trHeight w:val="14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Утверждение рабочих программ по предметам</w:t>
            </w:r>
          </w:p>
        </w:tc>
        <w:tc>
          <w:tcPr>
            <w:tcW w:w="32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604" w:rsidRPr="002F13DD" w:rsidTr="00DB5FF6">
        <w:trPr>
          <w:trHeight w:val="353"/>
        </w:trPr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Итоги ОГЭ И ЕГЭ за прошлый учебный год 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604" w:rsidRPr="002F13DD" w:rsidTr="00DB5FF6">
        <w:tc>
          <w:tcPr>
            <w:tcW w:w="7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604" w:rsidRPr="002F13DD" w:rsidTr="00DB5FF6">
        <w:trPr>
          <w:trHeight w:val="140"/>
        </w:trPr>
        <w:tc>
          <w:tcPr>
            <w:tcW w:w="15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Заседание №2 (ноябрь)</w:t>
            </w:r>
          </w:p>
        </w:tc>
      </w:tr>
      <w:tr w:rsidR="00B56604" w:rsidRPr="002F13DD" w:rsidTr="00DB5FF6">
        <w:trPr>
          <w:trHeight w:val="14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Итоги школьных предметных олимпиад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B56604" w:rsidRPr="002F13DD" w:rsidTr="00DB5FF6">
        <w:trPr>
          <w:trHeight w:val="14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Отчет по работе над темами по самообразованию учителей</w:t>
            </w:r>
          </w:p>
        </w:tc>
        <w:tc>
          <w:tcPr>
            <w:tcW w:w="32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604" w:rsidRPr="002F13DD" w:rsidTr="00DB5FF6">
        <w:trPr>
          <w:trHeight w:val="62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Отчёт учителей о реализации планов работы по подготовке обучающихся к ОГЭ.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Межпредметный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подход при изучении биологии».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предметники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B56604" w:rsidRPr="002F13DD" w:rsidTr="00DB5FF6">
        <w:trPr>
          <w:trHeight w:val="340"/>
        </w:trPr>
        <w:tc>
          <w:tcPr>
            <w:tcW w:w="15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Заседание №3 (февраль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56604" w:rsidRPr="002F13DD" w:rsidTr="00DB5FF6">
        <w:trPr>
          <w:trHeight w:val="62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Обсуждение  подготовки учащихся 9 и 11 классов  по предметам по выбору. Результаты тренировочных и диагностических работ учащихся 9 и 11 классов   по предметам по выбору.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B56604" w:rsidRPr="002F13DD" w:rsidTr="00DB5FF6">
        <w:trPr>
          <w:trHeight w:val="32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Планирование  самообразовательной  деятельности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B56604" w:rsidRPr="002F13DD" w:rsidTr="00DB5FF6">
        <w:trPr>
          <w:trHeight w:val="513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Анализ результатов городских  и республиканских олимпиад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ШМО </w:t>
            </w:r>
          </w:p>
        </w:tc>
      </w:tr>
      <w:tr w:rsidR="00B56604" w:rsidRPr="002F13DD" w:rsidTr="00DB5FF6">
        <w:trPr>
          <w:trHeight w:val="576"/>
        </w:trPr>
        <w:tc>
          <w:tcPr>
            <w:tcW w:w="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color w:val="000000"/>
                <w:sz w:val="28"/>
                <w:szCs w:val="28"/>
              </w:rPr>
            </w:pPr>
            <w:r w:rsidRPr="002F13DD">
              <w:rPr>
                <w:color w:val="000000"/>
                <w:sz w:val="28"/>
                <w:szCs w:val="28"/>
              </w:rPr>
              <w:t>«Активизация мыслительной деятельности на уроках и во внеурочное время. Работа с одаренными детьми». Круглый стол.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B56604" w:rsidRPr="002F13DD" w:rsidTr="00DB5FF6">
        <w:trPr>
          <w:trHeight w:val="420"/>
        </w:trPr>
        <w:tc>
          <w:tcPr>
            <w:tcW w:w="15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Заседание №4</w:t>
            </w:r>
            <w:r w:rsidRPr="002F13DD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2F13D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(май)</w:t>
            </w:r>
          </w:p>
        </w:tc>
      </w:tr>
      <w:tr w:rsidR="00B56604" w:rsidRPr="002F13DD" w:rsidTr="00DB5FF6">
        <w:trPr>
          <w:trHeight w:val="673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Анализ уровня базовой подготовки учащихся по итогам промежуточной аттестации по предметам. 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Анализ результатов пробных ОГЭ и ЕГЭ.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B56604" w:rsidRPr="002F13DD" w:rsidTr="00DB5FF6">
        <w:trPr>
          <w:trHeight w:val="30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Обсуждение итогов участия членов МО в мероприятиях разного уровня.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B56604" w:rsidRPr="002F13DD" w:rsidTr="00DB5FF6">
        <w:trPr>
          <w:trHeight w:val="62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Презентация опыта работы педагогов за учебный год (успехи, достижения, перспективы).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Планирование работы МО на 2021-2022 учебный год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предметники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</w:tc>
      </w:tr>
    </w:tbl>
    <w:p w:rsidR="00B56604" w:rsidRPr="002F13DD" w:rsidRDefault="00B56604" w:rsidP="002F13DD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Работа между заседаниями.</w:t>
      </w:r>
    </w:p>
    <w:tbl>
      <w:tblPr>
        <w:tblW w:w="15458" w:type="dxa"/>
        <w:tblInd w:w="-1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"/>
        <w:gridCol w:w="8930"/>
        <w:gridCol w:w="2268"/>
        <w:gridCol w:w="3261"/>
      </w:tblGrid>
      <w:tr w:rsidR="00B56604" w:rsidRPr="002F13DD" w:rsidTr="00DB5FF6">
        <w:trPr>
          <w:trHeight w:val="35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56604" w:rsidRPr="002F13DD" w:rsidTr="00DB5FF6">
        <w:trPr>
          <w:trHeight w:val="601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Составление  и утверждение рабочих программ по предметам,  кружковых занятий и элективных курсов на новый учебный год.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B56604" w:rsidRPr="002F13DD" w:rsidTr="00DB5FF6">
        <w:trPr>
          <w:trHeight w:val="396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Исследовательская работа: планирование и выбор тем.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B56604" w:rsidRPr="002F13DD" w:rsidTr="00DB5FF6">
        <w:trPr>
          <w:trHeight w:val="614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Планирование сроков аттестации для аттестуемых учителей.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Экспертная группа</w:t>
            </w:r>
          </w:p>
        </w:tc>
      </w:tr>
      <w:tr w:rsidR="00B56604" w:rsidRPr="002F13DD" w:rsidTr="00DB5FF6">
        <w:trPr>
          <w:trHeight w:val="35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школьного этапа Всероссийской  олимпиады по предметам.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учителя</w:t>
            </w:r>
          </w:p>
        </w:tc>
      </w:tr>
      <w:tr w:rsidR="00B56604" w:rsidRPr="002F13DD" w:rsidTr="00DB5FF6">
        <w:trPr>
          <w:trHeight w:val="570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с сильными учениками, подготовка их к муниципальному этапу олимпиады по предметам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</w:tr>
      <w:tr w:rsidR="00B56604" w:rsidRPr="002F13DD" w:rsidTr="00DB5FF6">
        <w:trPr>
          <w:trHeight w:val="641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Консультации по подготовке выпускников к ЕГЭ и ОГЭ.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течении учебного года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B56604" w:rsidRPr="002F13DD" w:rsidTr="00DB5FF6">
        <w:trPr>
          <w:trHeight w:val="590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Итоговые контрольные работы по предметам за четверти  и за полугодия.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B56604" w:rsidRPr="002F13DD" w:rsidRDefault="00DB5FF6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B5660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чителя, </w:t>
            </w:r>
            <w:proofErr w:type="spellStart"/>
            <w:r w:rsidR="00B56604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Рук.МО</w:t>
            </w:r>
            <w:proofErr w:type="spellEnd"/>
          </w:p>
        </w:tc>
      </w:tr>
      <w:tr w:rsidR="00B56604" w:rsidRPr="002F13DD" w:rsidTr="00DB5FF6">
        <w:trPr>
          <w:trHeight w:val="56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Тестирование  по предметам для учащихся 5-11-х классов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ВПР по предметам 5,11 классы.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="00CF32A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="00CF32A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 графику</w:t>
            </w:r>
          </w:p>
        </w:tc>
      </w:tr>
      <w:tr w:rsidR="00B56604" w:rsidRPr="002F13DD" w:rsidTr="00DB5FF6">
        <w:trPr>
          <w:trHeight w:val="407"/>
        </w:trPr>
        <w:tc>
          <w:tcPr>
            <w:tcW w:w="99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89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 учителя и ученика. Участие на конкурсах.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="00CF32A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="00CF32A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</w:tr>
      <w:tr w:rsidR="00B56604" w:rsidRPr="002F13DD" w:rsidTr="00DB5FF6">
        <w:trPr>
          <w:trHeight w:val="566"/>
        </w:trPr>
        <w:tc>
          <w:tcPr>
            <w:tcW w:w="9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Составление графика проведения экологических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DB5FF6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учителя</w:t>
            </w:r>
          </w:p>
        </w:tc>
      </w:tr>
      <w:tr w:rsidR="00B56604" w:rsidRPr="002F13DD" w:rsidTr="00DB5FF6">
        <w:trPr>
          <w:trHeight w:val="37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со слабоуспевающими обучающимися.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="00CF32A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="00CF32AE"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</w:tr>
      <w:tr w:rsidR="00B56604" w:rsidRPr="002F13DD" w:rsidTr="00DB5FF6">
        <w:trPr>
          <w:trHeight w:val="41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Открытые уроки учителей.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течении учебного года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56604" w:rsidRPr="002F13DD" w:rsidTr="00DB5FF6">
        <w:trPr>
          <w:trHeight w:val="53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Планирование и проведение мероприятий по экологии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</w:tr>
      <w:tr w:rsidR="00B56604" w:rsidRPr="002F13DD" w:rsidTr="00DB5FF6">
        <w:trPr>
          <w:trHeight w:val="546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выпускников к ЕГЭ и ОГЭ.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Январь-май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604" w:rsidRPr="002F13DD" w:rsidRDefault="00B56604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</w:tr>
    </w:tbl>
    <w:p w:rsidR="00B56604" w:rsidRPr="002F13DD" w:rsidRDefault="00B56604" w:rsidP="002F13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</w:rPr>
      </w:pPr>
      <w:r w:rsidRPr="002F13DD">
        <w:rPr>
          <w:rStyle w:val="normaltextrun"/>
          <w:b/>
          <w:bCs/>
          <w:sz w:val="28"/>
          <w:szCs w:val="28"/>
        </w:rPr>
        <w:t>Методическая тема  ШМО</w:t>
      </w:r>
      <w:r w:rsidRPr="002F13DD">
        <w:rPr>
          <w:rStyle w:val="eop"/>
          <w:sz w:val="28"/>
          <w:szCs w:val="28"/>
        </w:rPr>
        <w:t> </w:t>
      </w:r>
      <w:r w:rsidRPr="002F13DD">
        <w:rPr>
          <w:rStyle w:val="normaltextrun"/>
          <w:b/>
          <w:bCs/>
          <w:sz w:val="28"/>
          <w:szCs w:val="28"/>
        </w:rPr>
        <w:t>учителей биологии, географии, химии </w:t>
      </w:r>
      <w:r w:rsidRPr="002F13DD">
        <w:rPr>
          <w:rStyle w:val="eop"/>
          <w:sz w:val="28"/>
          <w:szCs w:val="28"/>
        </w:rPr>
        <w:t> </w:t>
      </w:r>
      <w:r w:rsidRPr="002F13DD">
        <w:rPr>
          <w:rStyle w:val="normaltextrun"/>
          <w:b/>
          <w:bCs/>
          <w:sz w:val="28"/>
          <w:szCs w:val="28"/>
        </w:rPr>
        <w:t>на 2020-2021учебный год:</w:t>
      </w:r>
      <w:r w:rsidRPr="002F13DD">
        <w:rPr>
          <w:rStyle w:val="eop"/>
          <w:sz w:val="28"/>
          <w:szCs w:val="28"/>
        </w:rPr>
        <w:t>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Проектирование современного урока  в условиях внедрения федерального государственного образовательного стандарта основного общего образования.</w:t>
      </w:r>
      <w:r w:rsidRPr="002F13DD">
        <w:rPr>
          <w:rFonts w:ascii="Times New Roman" w:hAnsi="Times New Roman"/>
          <w:sz w:val="28"/>
          <w:szCs w:val="28"/>
          <w:lang w:eastAsia="ru-RU"/>
        </w:rPr>
        <w:t> </w:t>
      </w:r>
    </w:p>
    <w:p w:rsidR="00CF32AE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  В условиях перехода российского образования на ФГОС второго поколения происходит смена образовательной парадигмы, которая затрагивает все  компоненты обучения биологии, географии и химии. Учителю, как основному субъекту инноваций, сегодня, в отсутствии разработанных методик реализации новых подходов, необходим опыт педагогического проектирования. От учителя  требуется умение проектировать и преобразовывать информационную, коммуникационную предметную среду таким образом, чтобы в ней были созданы все условия для достижения современных образовательных результатов: личностных, </w:t>
      </w:r>
      <w:proofErr w:type="spellStart"/>
      <w:r w:rsidRPr="002F13DD">
        <w:rPr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2F13DD">
        <w:rPr>
          <w:rFonts w:ascii="Times New Roman" w:hAnsi="Times New Roman"/>
          <w:sz w:val="28"/>
          <w:szCs w:val="28"/>
          <w:lang w:eastAsia="ru-RU"/>
        </w:rPr>
        <w:t>, предметных. </w:t>
      </w:r>
    </w:p>
    <w:p w:rsidR="000751EC" w:rsidRDefault="000751EC" w:rsidP="002F13DD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803F88" w:rsidRPr="002F13DD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sz w:val="28"/>
          <w:szCs w:val="28"/>
          <w:lang w:eastAsia="ru-RU"/>
        </w:rPr>
        <w:lastRenderedPageBreak/>
        <w:t>Основные направления деятельности ШМО  на 2020 -2021 учебный год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1.  Изучение нормативных документов.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2. Изучение современных педагогических технологий и методик в условиях внедрения ФГОС ООО.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3.  Организация   повышения   квалификации, в том числе путём самообразования. 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4. Внедрение педагогических технологий личностно-ориентированного обучения и системно - </w:t>
      </w:r>
      <w:proofErr w:type="spellStart"/>
      <w:r w:rsidRPr="002F13DD">
        <w:rPr>
          <w:rFonts w:ascii="Times New Roman" w:hAnsi="Times New Roman"/>
          <w:sz w:val="28"/>
          <w:szCs w:val="28"/>
          <w:lang w:eastAsia="ru-RU"/>
        </w:rPr>
        <w:t>деятельностного</w:t>
      </w:r>
      <w:proofErr w:type="spellEnd"/>
      <w:r w:rsidRPr="002F13DD">
        <w:rPr>
          <w:rFonts w:ascii="Times New Roman" w:hAnsi="Times New Roman"/>
          <w:sz w:val="28"/>
          <w:szCs w:val="28"/>
          <w:lang w:eastAsia="ru-RU"/>
        </w:rPr>
        <w:t xml:space="preserve"> подхода на уроках естественно - научного цикла.   </w:t>
      </w:r>
      <w:proofErr w:type="spellStart"/>
      <w:r w:rsidRPr="002F13DD">
        <w:rPr>
          <w:rFonts w:ascii="Times New Roman" w:hAnsi="Times New Roman"/>
          <w:sz w:val="28"/>
          <w:szCs w:val="28"/>
          <w:lang w:eastAsia="ru-RU"/>
        </w:rPr>
        <w:t> </w:t>
      </w:r>
      <w:proofErr w:type="spellEnd"/>
      <w:r w:rsidRPr="002F13DD">
        <w:rPr>
          <w:rFonts w:ascii="Times New Roman" w:hAnsi="Times New Roman"/>
          <w:sz w:val="28"/>
          <w:szCs w:val="28"/>
          <w:lang w:eastAsia="ru-RU"/>
        </w:rPr>
        <w:t>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5. Продолжение работы по  изучению, обобщению и накоплению  педагогического опыта, пополнению методической копилки ШМО </w:t>
      </w:r>
    </w:p>
    <w:p w:rsidR="00803F88" w:rsidRPr="002F13DD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sz w:val="28"/>
          <w:szCs w:val="28"/>
          <w:lang w:eastAsia="ru-RU"/>
        </w:rPr>
        <w:t>Цель работы ШМО: </w:t>
      </w:r>
    </w:p>
    <w:p w:rsidR="00803F88" w:rsidRPr="00E65EA0" w:rsidRDefault="00803F88" w:rsidP="002F13DD">
      <w:pPr>
        <w:rPr>
          <w:rFonts w:ascii="Times New Roman" w:hAnsi="Times New Roman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 xml:space="preserve">1. Создание личностно ориентированной информационно - коммуникационной среды, обеспечивающий </w:t>
      </w:r>
      <w:proofErr w:type="spellStart"/>
      <w:r w:rsidRPr="002F13DD">
        <w:rPr>
          <w:rFonts w:ascii="Times New Roman" w:hAnsi="Times New Roman"/>
          <w:sz w:val="28"/>
          <w:szCs w:val="28"/>
          <w:lang w:eastAsia="ru-RU"/>
        </w:rPr>
        <w:t>системно-деятельностный</w:t>
      </w:r>
      <w:proofErr w:type="spellEnd"/>
      <w:r w:rsidRPr="002F13DD">
        <w:rPr>
          <w:rFonts w:ascii="Times New Roman" w:hAnsi="Times New Roman"/>
          <w:sz w:val="28"/>
          <w:szCs w:val="28"/>
          <w:lang w:eastAsia="ru-RU"/>
        </w:rPr>
        <w:t> подход в обучении биологии, географии, химии. </w:t>
      </w:r>
    </w:p>
    <w:p w:rsidR="00803F88" w:rsidRPr="002F13DD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sz w:val="28"/>
          <w:szCs w:val="28"/>
          <w:lang w:eastAsia="ru-RU"/>
        </w:rPr>
        <w:t>Основные задачи работы ШМО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 xml:space="preserve">1. Осуществление  работы по освоению технологии  личностно-ориентированного и </w:t>
      </w:r>
      <w:proofErr w:type="spellStart"/>
      <w:r w:rsidRPr="002F13DD">
        <w:rPr>
          <w:rFonts w:ascii="Times New Roman" w:hAnsi="Times New Roman"/>
          <w:sz w:val="28"/>
          <w:szCs w:val="28"/>
          <w:lang w:eastAsia="ru-RU"/>
        </w:rPr>
        <w:t>системно-деятельностного</w:t>
      </w:r>
      <w:proofErr w:type="spellEnd"/>
      <w:r w:rsidRPr="002F13DD">
        <w:rPr>
          <w:rFonts w:ascii="Times New Roman" w:hAnsi="Times New Roman"/>
          <w:sz w:val="28"/>
          <w:szCs w:val="28"/>
          <w:lang w:eastAsia="ru-RU"/>
        </w:rPr>
        <w:t> подхода в обучении школьников.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2. Создание методической копилки разработок  уроков биологии и географии разных типов, соответствующих требованиям ФГОС ООО.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3. Разработка  технологических карт современного урока биологии, географии, химии и внедрение их в образовательный процесс.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4. Повышение профессионального мастерство педагогов через самообразование, участие в конкурсах педа</w:t>
      </w:r>
      <w:r w:rsidR="001C2174" w:rsidRPr="002F13DD">
        <w:rPr>
          <w:rFonts w:ascii="Times New Roman" w:hAnsi="Times New Roman"/>
          <w:sz w:val="28"/>
          <w:szCs w:val="28"/>
          <w:lang w:eastAsia="ru-RU"/>
        </w:rPr>
        <w:t>гогического мастерства, работе Г</w:t>
      </w:r>
      <w:r w:rsidRPr="002F13DD">
        <w:rPr>
          <w:rFonts w:ascii="Times New Roman" w:hAnsi="Times New Roman"/>
          <w:sz w:val="28"/>
          <w:szCs w:val="28"/>
          <w:lang w:eastAsia="ru-RU"/>
        </w:rPr>
        <w:t>МО учителей биологии, географии и химии.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5.  Совершенствование  технологии и методики работы с  детьми, требующими повышенного внимания. </w:t>
      </w:r>
    </w:p>
    <w:p w:rsidR="00803F88" w:rsidRPr="002F13DD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sz w:val="28"/>
          <w:szCs w:val="28"/>
          <w:lang w:eastAsia="ru-RU"/>
        </w:rPr>
        <w:lastRenderedPageBreak/>
        <w:t>Научно-методическая работа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    Научно-методическая работа базируется на личностно-ориентированном подходе в обучении школьников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1. Разработка рабочих программ в соответствии с ФГОС ООО.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2. Работа по самообразованию.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3. Курсовая переподготовка и аттестация учителей.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 xml:space="preserve">4. Участие учителей в работе </w:t>
      </w:r>
      <w:r w:rsidR="00CF32AE" w:rsidRPr="002F13DD">
        <w:rPr>
          <w:rFonts w:ascii="Times New Roman" w:hAnsi="Times New Roman"/>
          <w:sz w:val="28"/>
          <w:szCs w:val="28"/>
          <w:lang w:eastAsia="ru-RU"/>
        </w:rPr>
        <w:t xml:space="preserve">городских </w:t>
      </w:r>
      <w:r w:rsidRPr="002F13DD">
        <w:rPr>
          <w:rFonts w:ascii="Times New Roman" w:hAnsi="Times New Roman"/>
          <w:sz w:val="28"/>
          <w:szCs w:val="28"/>
          <w:lang w:eastAsia="ru-RU"/>
        </w:rPr>
        <w:t xml:space="preserve"> методических объединений.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5. Разработка заданий школьного этапа Всероссийской Олимпиады школьников  по предметам ШМО </w:t>
      </w:r>
    </w:p>
    <w:p w:rsidR="00803F88" w:rsidRPr="002F13DD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sz w:val="28"/>
          <w:szCs w:val="28"/>
          <w:lang w:eastAsia="ru-RU"/>
        </w:rPr>
        <w:t>Учебная работа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1. Разработка приемов и методов обучения биологии, географии, химии в соответствии с требованиями к содержанию и структуре современного урока в условиях внедрения ФГОС ООО (9 класс)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2. Отслеживание результатов </w:t>
      </w:r>
      <w:proofErr w:type="spellStart"/>
      <w:r w:rsidRPr="002F13DD">
        <w:rPr>
          <w:rFonts w:ascii="Times New Roman" w:hAnsi="Times New Roman"/>
          <w:sz w:val="28"/>
          <w:szCs w:val="28"/>
          <w:lang w:eastAsia="ru-RU"/>
        </w:rPr>
        <w:t>обученности</w:t>
      </w:r>
      <w:proofErr w:type="spellEnd"/>
      <w:r w:rsidRPr="002F13DD">
        <w:rPr>
          <w:rFonts w:ascii="Times New Roman" w:hAnsi="Times New Roman"/>
          <w:sz w:val="28"/>
          <w:szCs w:val="28"/>
          <w:lang w:eastAsia="ru-RU"/>
        </w:rPr>
        <w:t> и качества знаний учащихся.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3. Проведение: 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индивидуальных занятий, в том числе  с одарёнными детьми и детьми,</w:t>
      </w:r>
      <w:r w:rsidR="00CF32AE" w:rsidRPr="002F13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13DD">
        <w:rPr>
          <w:rFonts w:ascii="Times New Roman" w:hAnsi="Times New Roman"/>
          <w:sz w:val="28"/>
          <w:szCs w:val="28"/>
          <w:lang w:eastAsia="ru-RU"/>
        </w:rPr>
        <w:t>требующими повышенного внимания;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тематических зачетов;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предметных недель;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смотров знаний;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школьного этапа Всероссийской Олимпиады школьников;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внеклассных мероприятий по предметам ШМО.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4. Применение    в    образовательном    процессе    современных    педагогических технологий и методик. </w:t>
      </w:r>
    </w:p>
    <w:p w:rsidR="00CF32AE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lastRenderedPageBreak/>
        <w:t>5. Подготовка учащихся к государственной итоговой аттестации (ЕГЭ – 11класс и ОГЭ – 9 класс) и предметным олимпиадам. </w:t>
      </w:r>
    </w:p>
    <w:p w:rsidR="00803F88" w:rsidRPr="002F13DD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2F13DD">
        <w:rPr>
          <w:rFonts w:ascii="Times New Roman" w:hAnsi="Times New Roman"/>
          <w:b/>
          <w:sz w:val="28"/>
          <w:szCs w:val="28"/>
          <w:lang w:eastAsia="ru-RU"/>
        </w:rPr>
        <w:t>Состав ШМО </w:t>
      </w:r>
    </w:p>
    <w:tbl>
      <w:tblPr>
        <w:tblW w:w="1573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2351"/>
        <w:gridCol w:w="1476"/>
        <w:gridCol w:w="1276"/>
        <w:gridCol w:w="1985"/>
        <w:gridCol w:w="3685"/>
        <w:gridCol w:w="1985"/>
        <w:gridCol w:w="2268"/>
      </w:tblGrid>
      <w:tr w:rsidR="002F13DD" w:rsidRPr="002F13DD" w:rsidTr="00E65EA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23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ФИО 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Дата </w:t>
            </w: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рожд</w:t>
            </w:r>
            <w:proofErr w:type="spellEnd"/>
            <w:r w:rsidR="002F13D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2F13DD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Обр-</w:t>
            </w:r>
            <w:r w:rsidR="00803F8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ие</w:t>
            </w:r>
            <w:proofErr w:type="spellEnd"/>
            <w:r w:rsidR="00803F8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 Категория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предмет, классы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Стаж работы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Год аттестации </w:t>
            </w:r>
          </w:p>
        </w:tc>
      </w:tr>
      <w:tr w:rsidR="002F13DD" w:rsidRPr="002F13DD" w:rsidTr="00E65EA0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Колинкова</w:t>
            </w:r>
            <w:proofErr w:type="spellEnd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Т.В.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17.06. 1959 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высшее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Высшая  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География </w:t>
            </w:r>
            <w:r w:rsid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5 - 11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A750EC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13DD" w:rsidRPr="002F13DD" w:rsidTr="00E65EA0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Д.М.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05.02. 1966 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высшее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Высшая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Химия </w:t>
            </w:r>
            <w:r w:rsid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8 - 11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A750EC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F13DD" w:rsidRPr="002F13DD" w:rsidTr="00E65EA0">
        <w:trPr>
          <w:trHeight w:val="58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C2667E" w:rsidP="002F13DD">
            <w:pP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Болсуновская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07.09</w:t>
            </w:r>
            <w:r w:rsidR="00803F8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. 19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="00803F8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высшее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б/к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Биология </w:t>
            </w:r>
            <w:r w:rsidR="000D34D2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-11 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- </w:t>
            </w:r>
          </w:p>
        </w:tc>
      </w:tr>
      <w:tr w:rsidR="002F13DD" w:rsidRPr="002F13DD" w:rsidTr="00E65EA0">
        <w:trPr>
          <w:trHeight w:val="81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40E09" w:rsidRPr="002F13DD" w:rsidRDefault="00640E09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E09" w:rsidRPr="002F13DD" w:rsidRDefault="00640E09" w:rsidP="002F13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40E09" w:rsidRPr="002F13DD" w:rsidRDefault="00640E09" w:rsidP="002F13DD">
            <w:pP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40E09" w:rsidRPr="002F13DD" w:rsidRDefault="00640E09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E09" w:rsidRPr="002F13DD" w:rsidRDefault="00640E09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E09" w:rsidRPr="002F13DD" w:rsidRDefault="00640E09" w:rsidP="002F13DD">
            <w:pP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E09" w:rsidRPr="002F13DD" w:rsidRDefault="00640E09" w:rsidP="002F13DD">
            <w:pP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E09" w:rsidRPr="002F13DD" w:rsidRDefault="00640E09" w:rsidP="002F13DD">
            <w:pP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F13DD" w:rsidRPr="002F13DD" w:rsidTr="00E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3"/>
        </w:trPr>
        <w:tc>
          <w:tcPr>
            <w:tcW w:w="709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51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Мамедова Н.Р.</w:t>
            </w:r>
          </w:p>
        </w:tc>
        <w:tc>
          <w:tcPr>
            <w:tcW w:w="1476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17.01.1973</w:t>
            </w:r>
          </w:p>
        </w:tc>
        <w:tc>
          <w:tcPr>
            <w:tcW w:w="1276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высшее </w:t>
            </w:r>
          </w:p>
        </w:tc>
        <w:tc>
          <w:tcPr>
            <w:tcW w:w="1985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D34D2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Биология</w:t>
            </w:r>
            <w:r w:rsid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D34D2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985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A750EC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F13DD" w:rsidRPr="002F13DD" w:rsidTr="00E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20"/>
        </w:trPr>
        <w:tc>
          <w:tcPr>
            <w:tcW w:w="709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51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Идрисова М.Г.</w:t>
            </w:r>
          </w:p>
        </w:tc>
        <w:tc>
          <w:tcPr>
            <w:tcW w:w="1476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14.04.1997</w:t>
            </w:r>
          </w:p>
        </w:tc>
        <w:tc>
          <w:tcPr>
            <w:tcW w:w="1276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высшее </w:t>
            </w:r>
          </w:p>
        </w:tc>
        <w:tc>
          <w:tcPr>
            <w:tcW w:w="1985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D34D2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Биология</w:t>
            </w:r>
            <w:r w:rsid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D34D2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5-6,8</w:t>
            </w:r>
          </w:p>
        </w:tc>
        <w:tc>
          <w:tcPr>
            <w:tcW w:w="1985" w:type="dxa"/>
          </w:tcPr>
          <w:p w:rsidR="001C361A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1C361A" w:rsidRPr="002F13DD" w:rsidRDefault="00B414C9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</w:tr>
    </w:tbl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 </w:t>
      </w:r>
      <w:r w:rsidRPr="002F13DD">
        <w:rPr>
          <w:rFonts w:ascii="Times New Roman" w:hAnsi="Times New Roman"/>
          <w:b/>
          <w:sz w:val="28"/>
          <w:szCs w:val="28"/>
          <w:lang w:eastAsia="ru-RU"/>
        </w:rPr>
        <w:t>Темы самообразования учителей ШМО </w:t>
      </w: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2410"/>
        <w:gridCol w:w="12757"/>
      </w:tblGrid>
      <w:tr w:rsidR="00803F88" w:rsidRPr="002F13DD" w:rsidTr="00E65EA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ФИО </w:t>
            </w:r>
          </w:p>
        </w:tc>
        <w:tc>
          <w:tcPr>
            <w:tcW w:w="1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Тема самообразования </w:t>
            </w:r>
          </w:p>
        </w:tc>
      </w:tr>
      <w:tr w:rsidR="00803F88" w:rsidRPr="002F13DD" w:rsidTr="00E65EA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Колинкова</w:t>
            </w:r>
            <w:proofErr w:type="spellEnd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Т.В. </w:t>
            </w:r>
          </w:p>
        </w:tc>
        <w:tc>
          <w:tcPr>
            <w:tcW w:w="1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познавательной активности и творческих </w:t>
            </w:r>
            <w:r w:rsidR="001C361A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способностей учащихся на уроках географии и во </w:t>
            </w:r>
            <w:r w:rsidR="001C361A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внеурочной деятельности.       </w:t>
            </w:r>
          </w:p>
        </w:tc>
      </w:tr>
      <w:tr w:rsidR="00803F88" w:rsidRPr="002F13DD" w:rsidTr="00E65EA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Д.М. </w:t>
            </w:r>
          </w:p>
        </w:tc>
        <w:tc>
          <w:tcPr>
            <w:tcW w:w="1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Применение и использование ИКТ на уроках и во </w:t>
            </w:r>
            <w:r w:rsidR="001C361A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внеурочной  деятельности. </w:t>
            </w:r>
          </w:p>
        </w:tc>
      </w:tr>
      <w:tr w:rsidR="00803F88" w:rsidRPr="002F13DD" w:rsidTr="00E65EA0">
        <w:trPr>
          <w:trHeight w:val="67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C2667E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Болсуновская</w:t>
            </w:r>
            <w:proofErr w:type="spellEnd"/>
            <w:r w:rsidRPr="002F13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1275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Учебно-исследовательская и проектная деятельность учащихся как условие повышения качества  образования </w:t>
            </w:r>
          </w:p>
        </w:tc>
      </w:tr>
      <w:tr w:rsidR="00803F88" w:rsidRPr="002F13DD" w:rsidTr="00E65EA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Мамедова Н.</w:t>
            </w:r>
            <w:r w:rsidR="00591ECC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качества урока биологии. </w:t>
            </w:r>
          </w:p>
        </w:tc>
      </w:tr>
      <w:tr w:rsidR="00591ECC" w:rsidRPr="002F13DD" w:rsidTr="00E65EA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1ECC" w:rsidRPr="002F13DD" w:rsidRDefault="00591ECC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1ECC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Идрисова М.Г.</w:t>
            </w:r>
          </w:p>
        </w:tc>
        <w:tc>
          <w:tcPr>
            <w:tcW w:w="1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1ECC" w:rsidRPr="002F13DD" w:rsidRDefault="001C361A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Нестандартные уроки по биологии.</w:t>
            </w:r>
          </w:p>
        </w:tc>
      </w:tr>
    </w:tbl>
    <w:p w:rsidR="000751EC" w:rsidRDefault="00803F88" w:rsidP="002F13DD">
      <w:pPr>
        <w:rPr>
          <w:rFonts w:ascii="Times New Roman" w:hAnsi="Times New Roman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 </w:t>
      </w:r>
    </w:p>
    <w:p w:rsidR="00803F88" w:rsidRPr="00E65EA0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E65EA0">
        <w:rPr>
          <w:rFonts w:ascii="Times New Roman" w:hAnsi="Times New Roman"/>
          <w:b/>
          <w:sz w:val="28"/>
          <w:szCs w:val="28"/>
          <w:lang w:eastAsia="ru-RU"/>
        </w:rPr>
        <w:lastRenderedPageBreak/>
        <w:t>План работы </w:t>
      </w:r>
      <w:r w:rsidR="006433B5" w:rsidRPr="00E65EA0">
        <w:rPr>
          <w:rFonts w:ascii="Segoe UI" w:hAnsi="Segoe UI" w:cs="Segoe UI"/>
          <w:b/>
          <w:sz w:val="28"/>
          <w:szCs w:val="28"/>
          <w:lang w:eastAsia="ru-RU"/>
        </w:rPr>
        <w:t xml:space="preserve"> 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ШМО учителей биологии, географии, химии на 20</w:t>
      </w:r>
      <w:r w:rsidR="006433B5" w:rsidRPr="00E65EA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 xml:space="preserve"> - 202</w:t>
      </w:r>
      <w:r w:rsidR="006433B5" w:rsidRPr="00E65EA0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 учебный год </w:t>
      </w: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9356"/>
        <w:gridCol w:w="2268"/>
        <w:gridCol w:w="2976"/>
      </w:tblGrid>
      <w:tr w:rsidR="00803F88" w:rsidRPr="002F13DD" w:rsidTr="002A3A9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Месяц </w:t>
            </w:r>
          </w:p>
        </w:tc>
        <w:tc>
          <w:tcPr>
            <w:tcW w:w="9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 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Сроки 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 </w:t>
            </w:r>
          </w:p>
        </w:tc>
      </w:tr>
      <w:tr w:rsidR="00803F88" w:rsidRPr="002F13DD" w:rsidTr="002A3A98">
        <w:trPr>
          <w:trHeight w:val="1409"/>
        </w:trPr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Август -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Заседание  ШМО №1 по теме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«Организация работы ШМО на 2020-2021учебный год в свете требований ФГОС ООО»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Подведение итогов ОГЭ в </w:t>
            </w:r>
            <w:r w:rsidR="000D34D2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классах и ЕГЭ в 11 классах по 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предметам ШМО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Конец августа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3F88" w:rsidRPr="002F13DD" w:rsidTr="002A3A98">
        <w:trPr>
          <w:trHeight w:val="617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Рассмотрение рабочих программ по предметам, кружкам и факультативам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До августовского педсовета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rPr>
          <w:trHeight w:val="919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Разработка, согласование и утверждение плана работы ШМО на 2020-2021 учебный год.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До августовского педсовета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 </w:t>
            </w:r>
          </w:p>
        </w:tc>
      </w:tr>
      <w:tr w:rsidR="00803F88" w:rsidRPr="002F13DD" w:rsidTr="002A3A98"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и проведение праздника «Осенний вернисаж»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0751E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751EC">
              <w:rPr>
                <w:rFonts w:ascii="Times New Roman" w:hAnsi="Times New Roman"/>
                <w:sz w:val="28"/>
                <w:szCs w:val="28"/>
                <w:lang w:eastAsia="ru-RU"/>
              </w:rPr>
              <w:t>1-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половине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360BEE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Батырова</w:t>
            </w:r>
            <w:proofErr w:type="spellEnd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Д.М</w:t>
            </w:r>
            <w:r w:rsidR="00803F8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. </w:t>
            </w:r>
          </w:p>
          <w:p w:rsidR="00803F88" w:rsidRPr="002F13DD" w:rsidRDefault="00360BEE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Колинкова</w:t>
            </w:r>
            <w:proofErr w:type="spellEnd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Т.В</w:t>
            </w:r>
            <w:r w:rsidR="00803F8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. </w:t>
            </w:r>
          </w:p>
        </w:tc>
      </w:tr>
      <w:tr w:rsidR="00803F88" w:rsidRPr="002F13DD" w:rsidTr="002A3A98"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и участие в проведении школьного  туристического слёта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2F13DD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1-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половине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 школьного </w:t>
            </w:r>
            <w:r w:rsidR="00360BEE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участ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ка к зимнему периоду.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2A3A9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</w:t>
            </w:r>
          </w:p>
        </w:tc>
      </w:tr>
      <w:tr w:rsidR="00803F88" w:rsidRPr="002F13DD" w:rsidTr="002A3A98"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учителей по темам самообразования.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проведение школьного этапа Всероссийской Олимпиады школьников по предметам ШМО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одаренными детьми, подготовка к муниципальному этапу (обмен опытом работы).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rPr>
          <w:trHeight w:val="352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поддерживающих занятий для учащихся с низкой учебной мотивацией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работы по подготовке учащихся  9 </w:t>
            </w:r>
            <w:r w:rsidR="006433B5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классов к ОГЭ, 11 </w:t>
            </w:r>
            <w:proofErr w:type="spellStart"/>
            <w:r w:rsidR="006433B5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6433B5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к 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ЕГЭ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Все учителя </w:t>
            </w:r>
          </w:p>
        </w:tc>
      </w:tr>
      <w:tr w:rsidR="00803F88" w:rsidRPr="002F13DD" w:rsidTr="002A3A98">
        <w:trPr>
          <w:trHeight w:val="306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работе </w:t>
            </w:r>
            <w:r w:rsidR="006433B5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МО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Каникулы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rPr>
          <w:trHeight w:val="856"/>
        </w:trPr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Заседание  ШМО №2 по теме 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«Особенности преподавания предметов МО в 9 классе, завершающем основное общее образование»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Каникулы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 </w:t>
            </w:r>
          </w:p>
        </w:tc>
      </w:tr>
      <w:tr w:rsidR="00803F88" w:rsidRPr="002F13DD" w:rsidTr="002A3A98">
        <w:trPr>
          <w:trHeight w:val="306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Оказание помощи учащимся 8-9 классов в подготовке учебно-исследовательских и проектных  работ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E65EA0">
        <w:trPr>
          <w:trHeight w:val="723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муниципальном этапе Всероссийской Олимпиады школьников по предметам ШМО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rPr>
          <w:trHeight w:val="551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по предметам ШМО со слабоуспевающими детьми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rPr>
          <w:trHeight w:val="536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занятий с учащимися 9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11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классов по под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готовке к ОГЭ и ЕГЭ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 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Все учителя </w:t>
            </w:r>
          </w:p>
        </w:tc>
      </w:tr>
      <w:tr w:rsidR="00803F88" w:rsidRPr="002F13DD" w:rsidTr="002A3A98">
        <w:trPr>
          <w:trHeight w:val="873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уроков в 9 классе с целью выявления особенностей работы педагогов с детьми разных уровней учебных достижений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rPr>
          <w:trHeight w:val="630"/>
        </w:trPr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Декабрь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 учебных кабинетов биологии, географии, химии. Подготовка заявок на приобретение недостающего оборудования. Совместный рейд.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Вторая декада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 </w:t>
            </w:r>
          </w:p>
        </w:tc>
      </w:tr>
      <w:tr w:rsidR="00803F88" w:rsidRPr="002F13DD" w:rsidTr="002A3A98">
        <w:trPr>
          <w:trHeight w:val="506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занятий с учащимися 9 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и 11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классов по под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готовке к ОГЭ и  ЕГЭ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Все учителя </w:t>
            </w:r>
          </w:p>
        </w:tc>
      </w:tr>
      <w:tr w:rsidR="00803F88" w:rsidRPr="002F13DD" w:rsidTr="002A3A98">
        <w:trPr>
          <w:trHeight w:val="812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Заседание  ШМО №3 по теме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«Итоги школьного и муниципального этапов Всероссийской Олимпиады 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школьников»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Вторая декада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 </w:t>
            </w:r>
          </w:p>
        </w:tc>
      </w:tr>
      <w:tr w:rsidR="00803F88" w:rsidRPr="002F13DD" w:rsidTr="002A3A98">
        <w:trPr>
          <w:trHeight w:val="444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Оказание помощи учащимся 8-9 классов в подготовке учебно-исследовательских и проектных  работ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Январь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3F88" w:rsidRPr="002F13DD" w:rsidTr="002A3A98">
        <w:trPr>
          <w:trHeight w:val="322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занятий с учащимися 9 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и 11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классов по подготовке к О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ГЭ и  ЕГЭ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Все учителя </w:t>
            </w:r>
          </w:p>
        </w:tc>
      </w:tr>
      <w:tr w:rsidR="00803F88" w:rsidRPr="002F13DD" w:rsidTr="002A3A98">
        <w:trPr>
          <w:trHeight w:val="306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Оказание помощи учащимся 8-9 классов в подготовке  учебно-исследовательских и проектных работ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803F88" w:rsidRPr="002F13DD" w:rsidTr="002A3A98">
        <w:trPr>
          <w:trHeight w:val="1020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Качество ведения школьной документации: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рабочих тетрадей; тетрадей для контрольных работ, контурных карт. Оформление записей практических и лабораторных работ. Совместный рейд.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Вторая декада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 </w:t>
            </w:r>
          </w:p>
        </w:tc>
      </w:tr>
      <w:tr w:rsidR="00803F88" w:rsidRPr="002F13DD" w:rsidTr="002A3A98">
        <w:trPr>
          <w:trHeight w:val="551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Составление плана работы на школьном </w:t>
            </w:r>
            <w:r w:rsidR="00360BEE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участ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ке.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E65EA0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Биологии</w:t>
            </w:r>
          </w:p>
        </w:tc>
      </w:tr>
      <w:tr w:rsidR="00803F88" w:rsidRPr="002F13DD" w:rsidTr="002A3A98">
        <w:trPr>
          <w:trHeight w:val="373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занятий с учащимися 9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11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классов по под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готовке к ОГЭ и ЕГЭ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 </w:t>
            </w:r>
          </w:p>
        </w:tc>
      </w:tr>
      <w:tr w:rsidR="00803F88" w:rsidRPr="002F13DD" w:rsidTr="002A3A98">
        <w:trPr>
          <w:trHeight w:val="541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 школьной Конференции учебно-исследовательских и проектных работ  учащихся по предметам ШМО.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Третья декада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 </w:t>
            </w:r>
          </w:p>
        </w:tc>
      </w:tr>
      <w:tr w:rsidR="00803F88" w:rsidRPr="002F13DD" w:rsidTr="002A3A98">
        <w:trPr>
          <w:trHeight w:val="549"/>
        </w:trPr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E65EA0" w:rsidRDefault="00803F88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Заседание  ШМО №4 по теме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«Готовность учащихся 9 класса к ОГЭ в новом формате по предметам МО»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Каникулы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 </w:t>
            </w:r>
          </w:p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3F88" w:rsidRPr="002F13DD" w:rsidTr="002A3A98">
        <w:trPr>
          <w:trHeight w:val="412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работе </w:t>
            </w:r>
            <w:r w:rsidR="001C2174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Ш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МО. Е</w:t>
            </w:r>
            <w:r w:rsidR="006433B5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НЦ.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Каникулы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</w:t>
            </w:r>
          </w:p>
        </w:tc>
      </w:tr>
      <w:tr w:rsidR="00803F88" w:rsidRPr="002F13DD" w:rsidTr="002A3A98"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Выступление на совещании при директоре с планом работы на школьном цветнике.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 плану работы школы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33B5" w:rsidRPr="002F13DD" w:rsidRDefault="006433B5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Болсуновская</w:t>
            </w:r>
            <w:proofErr w:type="spellEnd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  <w:p w:rsidR="00803F88" w:rsidRPr="002F13DD" w:rsidRDefault="006433B5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Идрисова М.Г.</w:t>
            </w:r>
            <w:r w:rsidR="00803F8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803F88" w:rsidRPr="002F13DD" w:rsidTr="002A3A98">
        <w:trPr>
          <w:trHeight w:val="385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занятий с учащимися 9 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и 11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классов по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подготовке к ОГЭ и 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ЕГЭ.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3F88" w:rsidRPr="002F13DD" w:rsidRDefault="00803F88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Все учителя </w:t>
            </w:r>
          </w:p>
        </w:tc>
      </w:tr>
      <w:tr w:rsidR="001C2174" w:rsidRPr="002F13DD" w:rsidTr="002A3A98">
        <w:trPr>
          <w:trHeight w:val="334"/>
        </w:trPr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E65EA0" w:rsidRDefault="001C2174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Апрель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районной Конференции учебно-исследовательских работ  учащихся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 плану ОО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1C2174" w:rsidRPr="002F13DD" w:rsidTr="002A3A98"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на школьном цветнике (подготовка клумб к посадке растений).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1C2174" w:rsidRPr="002F13DD" w:rsidTr="002A3A98">
        <w:trPr>
          <w:trHeight w:val="45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заданий итоговых контрольных работ по предметам ШМО.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1C2174" w:rsidRPr="002F13DD" w:rsidTr="002A3A98">
        <w:trPr>
          <w:trHeight w:val="414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заданий школьного этапа Всероссийской Олимпиады школьников по предметам ШМО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</w:t>
            </w:r>
          </w:p>
        </w:tc>
      </w:tr>
      <w:tr w:rsidR="001C2174" w:rsidRPr="002F13DD" w:rsidTr="002A3A98">
        <w:trPr>
          <w:trHeight w:val="383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занятий с учащимися 9 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и 11 классов по подготовке к ОГЭ и ЕГЭ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 </w:t>
            </w:r>
          </w:p>
        </w:tc>
      </w:tr>
      <w:tr w:rsidR="001C2174" w:rsidRPr="002F13DD" w:rsidTr="002A3A98">
        <w:trPr>
          <w:trHeight w:val="312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муниципальном конкурсе «</w:t>
            </w: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Природоград</w:t>
            </w:r>
            <w:proofErr w:type="spellEnd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22 апреля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1C2174" w:rsidRPr="002F13DD" w:rsidTr="002A3A98">
        <w:trPr>
          <w:trHeight w:val="363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Недели предметов естественного цикла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0D34D2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апреле</w:t>
            </w:r>
            <w:r w:rsidR="001C2174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1C2174" w:rsidRPr="002F13DD" w:rsidTr="002A3A98"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E65EA0" w:rsidRDefault="001C2174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E65EA0" w:rsidRDefault="001C2174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Заседание ШМО №5 по теме </w:t>
            </w:r>
          </w:p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«Итоги учебного года. Перспективное планирование на следующий </w:t>
            </w:r>
            <w:proofErr w:type="spellStart"/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уч</w:t>
            </w:r>
            <w:proofErr w:type="spellEnd"/>
            <w:r w:rsidR="000D34D2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Последняя неделя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 </w:t>
            </w:r>
          </w:p>
        </w:tc>
      </w:tr>
      <w:tr w:rsidR="001C2174" w:rsidRPr="002F13DD" w:rsidTr="002A3A98"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  школьном цветнике (высадка рассады, прополка).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</w:t>
            </w:r>
          </w:p>
        </w:tc>
      </w:tr>
      <w:tr w:rsidR="001C2174" w:rsidRPr="002F13DD" w:rsidTr="002A3A98">
        <w:trPr>
          <w:trHeight w:val="414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занятий с учащимися 9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11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классов п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о подготовке к ОГЭ и ЕГЭ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Все учителя  </w:t>
            </w:r>
          </w:p>
        </w:tc>
      </w:tr>
      <w:tr w:rsidR="001C2174" w:rsidRPr="002F13DD" w:rsidTr="002A3A98">
        <w:trPr>
          <w:trHeight w:val="306"/>
        </w:trPr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E65EA0" w:rsidRDefault="001C2174" w:rsidP="002F13D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E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Июнь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консультаций к ОГЭ и ЕГЭ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По графику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 Все учителя </w:t>
            </w:r>
          </w:p>
        </w:tc>
      </w:tr>
      <w:tr w:rsidR="001C2174" w:rsidRPr="002F13DD" w:rsidTr="002A3A98">
        <w:trPr>
          <w:trHeight w:val="322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  школьном участке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2174" w:rsidRPr="002F13DD" w:rsidRDefault="001C2174" w:rsidP="002F13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 учителя </w:t>
            </w:r>
            <w:r w:rsidR="002A3A98"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Pr="002F13DD">
              <w:rPr>
                <w:rFonts w:ascii="Times New Roman" w:hAnsi="Times New Roman"/>
                <w:sz w:val="28"/>
                <w:szCs w:val="28"/>
                <w:lang w:eastAsia="ru-RU"/>
              </w:rPr>
              <w:t>графику </w:t>
            </w:r>
          </w:p>
        </w:tc>
      </w:tr>
    </w:tbl>
    <w:p w:rsidR="002F13DD" w:rsidRPr="002F13DD" w:rsidRDefault="002F13DD" w:rsidP="002F13DD">
      <w:pPr>
        <w:rPr>
          <w:rFonts w:ascii="Times New Roman" w:hAnsi="Times New Roman"/>
          <w:sz w:val="28"/>
          <w:szCs w:val="28"/>
          <w:lang w:eastAsia="ru-RU"/>
        </w:rPr>
      </w:pPr>
    </w:p>
    <w:p w:rsidR="000751EC" w:rsidRDefault="000751EC" w:rsidP="002F13DD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0751EC" w:rsidRDefault="000751EC" w:rsidP="002F13DD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803F88" w:rsidRPr="00E65EA0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E65EA0">
        <w:rPr>
          <w:rFonts w:ascii="Times New Roman" w:hAnsi="Times New Roman"/>
          <w:b/>
          <w:sz w:val="28"/>
          <w:szCs w:val="28"/>
          <w:lang w:eastAsia="ru-RU"/>
        </w:rPr>
        <w:lastRenderedPageBreak/>
        <w:t>Темы заседаний ШМО и примерные вопросы </w:t>
      </w:r>
      <w:r w:rsidR="003A1B67" w:rsidRPr="00E65EA0">
        <w:rPr>
          <w:rFonts w:ascii="Segoe UI" w:hAnsi="Segoe UI" w:cs="Segoe UI"/>
          <w:b/>
          <w:sz w:val="28"/>
          <w:szCs w:val="28"/>
          <w:lang w:eastAsia="ru-RU"/>
        </w:rPr>
        <w:t xml:space="preserve"> 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360BEE" w:rsidRPr="00E65EA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360BEE" w:rsidRPr="00E65EA0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учебный год: </w:t>
      </w:r>
    </w:p>
    <w:p w:rsidR="00803F88" w:rsidRPr="00E65EA0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E65EA0">
        <w:rPr>
          <w:rFonts w:ascii="Times New Roman" w:hAnsi="Times New Roman"/>
          <w:b/>
          <w:sz w:val="28"/>
          <w:szCs w:val="28"/>
          <w:lang w:eastAsia="ru-RU"/>
        </w:rPr>
        <w:t>Заседание 1 </w:t>
      </w:r>
      <w:r w:rsidRPr="00E65EA0">
        <w:rPr>
          <w:rFonts w:ascii="Times New Roman" w:hAnsi="Times New Roman"/>
          <w:b/>
          <w:i/>
          <w:iCs/>
          <w:sz w:val="28"/>
          <w:szCs w:val="28"/>
          <w:lang w:eastAsia="ru-RU"/>
        </w:rPr>
        <w:t>«Организация работы ШМО на 20</w:t>
      </w:r>
      <w:r w:rsidR="00360BEE" w:rsidRPr="00E65EA0">
        <w:rPr>
          <w:rFonts w:ascii="Times New Roman" w:hAnsi="Times New Roman"/>
          <w:b/>
          <w:i/>
          <w:iCs/>
          <w:sz w:val="28"/>
          <w:szCs w:val="28"/>
          <w:lang w:eastAsia="ru-RU"/>
        </w:rPr>
        <w:t>20</w:t>
      </w:r>
      <w:r w:rsidRPr="00E65EA0">
        <w:rPr>
          <w:rFonts w:ascii="Times New Roman" w:hAnsi="Times New Roman"/>
          <w:b/>
          <w:i/>
          <w:iCs/>
          <w:sz w:val="28"/>
          <w:szCs w:val="28"/>
          <w:lang w:eastAsia="ru-RU"/>
        </w:rPr>
        <w:t>-202</w:t>
      </w:r>
      <w:r w:rsidR="00360BEE" w:rsidRPr="00E65EA0">
        <w:rPr>
          <w:rFonts w:ascii="Times New Roman" w:hAnsi="Times New Roman"/>
          <w:b/>
          <w:i/>
          <w:iCs/>
          <w:sz w:val="28"/>
          <w:szCs w:val="28"/>
          <w:lang w:eastAsia="ru-RU"/>
        </w:rPr>
        <w:t>1</w:t>
      </w:r>
      <w:r w:rsidRPr="00E65EA0">
        <w:rPr>
          <w:rFonts w:ascii="Times New Roman" w:hAnsi="Times New Roman"/>
          <w:b/>
          <w:i/>
          <w:iCs/>
          <w:sz w:val="28"/>
          <w:szCs w:val="28"/>
          <w:lang w:eastAsia="ru-RU"/>
        </w:rPr>
        <w:t> учебный год в свете требований ФГОС ООО»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Обсуждение и утверждение плана работы ШМО на 20</w:t>
      </w:r>
      <w:r w:rsidR="00360BEE" w:rsidRPr="002F13DD">
        <w:rPr>
          <w:rFonts w:ascii="Times New Roman" w:hAnsi="Times New Roman"/>
          <w:sz w:val="28"/>
          <w:szCs w:val="28"/>
          <w:lang w:eastAsia="ru-RU"/>
        </w:rPr>
        <w:t>20</w:t>
      </w:r>
      <w:r w:rsidRPr="002F13DD">
        <w:rPr>
          <w:rFonts w:ascii="Times New Roman" w:hAnsi="Times New Roman"/>
          <w:sz w:val="28"/>
          <w:szCs w:val="28"/>
          <w:lang w:eastAsia="ru-RU"/>
        </w:rPr>
        <w:t>-202</w:t>
      </w:r>
      <w:r w:rsidR="00360BEE" w:rsidRPr="002F13DD">
        <w:rPr>
          <w:rFonts w:ascii="Times New Roman" w:hAnsi="Times New Roman"/>
          <w:sz w:val="28"/>
          <w:szCs w:val="28"/>
          <w:lang w:eastAsia="ru-RU"/>
        </w:rPr>
        <w:t>1</w:t>
      </w:r>
      <w:r w:rsidRPr="002F13DD">
        <w:rPr>
          <w:rFonts w:ascii="Times New Roman" w:hAnsi="Times New Roman"/>
          <w:sz w:val="28"/>
          <w:szCs w:val="28"/>
          <w:lang w:eastAsia="ru-RU"/>
        </w:rPr>
        <w:t> учебный год  </w:t>
      </w:r>
    </w:p>
    <w:p w:rsidR="00360BEE" w:rsidRPr="002F13DD" w:rsidRDefault="00803F88" w:rsidP="002F13DD">
      <w:pPr>
        <w:rPr>
          <w:rFonts w:ascii="Times New Roman" w:hAnsi="Times New Roman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П</w:t>
      </w:r>
      <w:r w:rsidR="00360BEE" w:rsidRPr="002F13DD">
        <w:rPr>
          <w:rFonts w:ascii="Times New Roman" w:hAnsi="Times New Roman"/>
          <w:sz w:val="28"/>
          <w:szCs w:val="28"/>
          <w:lang w:eastAsia="ru-RU"/>
        </w:rPr>
        <w:t>ланирование самообразовательной деятельности;</w:t>
      </w:r>
    </w:p>
    <w:p w:rsidR="00803F88" w:rsidRPr="002F13DD" w:rsidRDefault="00803F88" w:rsidP="002F13DD">
      <w:pPr>
        <w:rPr>
          <w:rFonts w:ascii="Times New Roman" w:hAnsi="Times New Roman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Изучение нормативных документов;                                                 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 Актуализация банка данных о членах методического объединения;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Диагностика профессиональных затруднений и информационных запросов   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  членов МО в связи с введением ФГОС ООО в 9 классе;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 Подведение итогов ОГЭ в 9 классах и ЕГЭ в 11 классах по предметам МО </w:t>
      </w:r>
    </w:p>
    <w:p w:rsidR="00803F88" w:rsidRPr="00E65EA0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E65EA0">
        <w:rPr>
          <w:rFonts w:ascii="Times New Roman" w:hAnsi="Times New Roman"/>
          <w:b/>
          <w:sz w:val="28"/>
          <w:szCs w:val="28"/>
          <w:lang w:eastAsia="ru-RU"/>
        </w:rPr>
        <w:t>Заседание 2 </w:t>
      </w:r>
      <w:r w:rsidRPr="00E65EA0">
        <w:rPr>
          <w:rFonts w:ascii="Times New Roman" w:hAnsi="Times New Roman"/>
          <w:b/>
          <w:i/>
          <w:iCs/>
          <w:sz w:val="28"/>
          <w:szCs w:val="28"/>
          <w:lang w:eastAsia="ru-RU"/>
        </w:rPr>
        <w:t> «Особенности преподавания предметов МО в 9 классе, завершающем основное общее образование»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Особенности психологии девятиклассников;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Особенности подготовки учащихся 9 класса к ОГЭ в новом формате;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 Изучение нормативных документов. Изменение формата ОГЭ  </w:t>
      </w:r>
    </w:p>
    <w:p w:rsidR="00803F88" w:rsidRPr="00E65EA0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E65EA0">
        <w:rPr>
          <w:rFonts w:ascii="Times New Roman" w:hAnsi="Times New Roman"/>
          <w:b/>
          <w:sz w:val="28"/>
          <w:szCs w:val="28"/>
          <w:lang w:eastAsia="ru-RU"/>
        </w:rPr>
        <w:t>Заседание 3 </w:t>
      </w:r>
      <w:r w:rsidRPr="00E65EA0">
        <w:rPr>
          <w:rFonts w:ascii="Times New Roman" w:hAnsi="Times New Roman"/>
          <w:b/>
          <w:i/>
          <w:iCs/>
          <w:sz w:val="28"/>
          <w:szCs w:val="28"/>
          <w:lang w:eastAsia="ru-RU"/>
        </w:rPr>
        <w:t> «Итоги школьного и муниципального этапов Всероссийской Олимпиады школьников. Особенности работы с одаренными детьми»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 Итоги школьного этапа Всероссийской Олимпиады школьников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 Итоги муниципального этапа Всероссийской Олимпиады школьников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 Как подготовить ученика к Олимпиаде.  </w:t>
      </w:r>
    </w:p>
    <w:p w:rsidR="00803F88" w:rsidRPr="00E65EA0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E65EA0">
        <w:rPr>
          <w:rFonts w:ascii="Times New Roman" w:hAnsi="Times New Roman"/>
          <w:b/>
          <w:sz w:val="28"/>
          <w:szCs w:val="28"/>
          <w:lang w:eastAsia="ru-RU"/>
        </w:rPr>
        <w:t>Заседание 4 </w:t>
      </w:r>
      <w:r w:rsidRPr="00E65EA0">
        <w:rPr>
          <w:rFonts w:ascii="Times New Roman" w:hAnsi="Times New Roman"/>
          <w:b/>
          <w:i/>
          <w:iCs/>
          <w:sz w:val="28"/>
          <w:szCs w:val="28"/>
          <w:lang w:eastAsia="ru-RU"/>
        </w:rPr>
        <w:t> «Готовность учащихся 9 класса к ОГЭ в новом формате по предметам МО»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lastRenderedPageBreak/>
        <w:t>-  Из опыта работы. Обмен мнениями. </w:t>
      </w:r>
    </w:p>
    <w:p w:rsidR="00803F88" w:rsidRPr="00E65EA0" w:rsidRDefault="00803F88" w:rsidP="002F13DD">
      <w:pPr>
        <w:rPr>
          <w:rFonts w:ascii="Segoe UI" w:hAnsi="Segoe UI" w:cs="Segoe UI"/>
          <w:b/>
          <w:sz w:val="28"/>
          <w:szCs w:val="28"/>
          <w:lang w:eastAsia="ru-RU"/>
        </w:rPr>
      </w:pPr>
      <w:r w:rsidRPr="00E65EA0">
        <w:rPr>
          <w:rFonts w:ascii="Times New Roman" w:hAnsi="Times New Roman"/>
          <w:b/>
          <w:sz w:val="28"/>
          <w:szCs w:val="28"/>
          <w:lang w:eastAsia="ru-RU"/>
        </w:rPr>
        <w:t>Заседание 5 </w:t>
      </w:r>
      <w:r w:rsidRPr="00E65EA0">
        <w:rPr>
          <w:rFonts w:ascii="Times New Roman" w:hAnsi="Times New Roman"/>
          <w:b/>
          <w:i/>
          <w:iCs/>
          <w:sz w:val="28"/>
          <w:szCs w:val="28"/>
          <w:lang w:eastAsia="ru-RU"/>
        </w:rPr>
        <w:t>«Итоги учебного года. Перспективное планирование на следующий учебный год»</w:t>
      </w:r>
      <w:r w:rsidRPr="00E65EA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Подведение итогов работы МО за 20</w:t>
      </w:r>
      <w:r w:rsidR="00360BEE" w:rsidRPr="002F13DD">
        <w:rPr>
          <w:rFonts w:ascii="Times New Roman" w:hAnsi="Times New Roman"/>
          <w:sz w:val="28"/>
          <w:szCs w:val="28"/>
          <w:lang w:eastAsia="ru-RU"/>
        </w:rPr>
        <w:t>20-</w:t>
      </w:r>
      <w:r w:rsidRPr="002F13DD">
        <w:rPr>
          <w:rFonts w:ascii="Times New Roman" w:hAnsi="Times New Roman"/>
          <w:sz w:val="28"/>
          <w:szCs w:val="28"/>
          <w:lang w:eastAsia="ru-RU"/>
        </w:rPr>
        <w:t>202</w:t>
      </w:r>
      <w:r w:rsidR="00360BEE" w:rsidRPr="002F13DD">
        <w:rPr>
          <w:rFonts w:ascii="Times New Roman" w:hAnsi="Times New Roman"/>
          <w:sz w:val="28"/>
          <w:szCs w:val="28"/>
          <w:lang w:eastAsia="ru-RU"/>
        </w:rPr>
        <w:t>1</w:t>
      </w:r>
      <w:r w:rsidRPr="002F13DD">
        <w:rPr>
          <w:rFonts w:ascii="Times New Roman" w:hAnsi="Times New Roman"/>
          <w:sz w:val="28"/>
          <w:szCs w:val="28"/>
          <w:lang w:eastAsia="ru-RU"/>
        </w:rPr>
        <w:t> учебный год. </w:t>
      </w:r>
    </w:p>
    <w:p w:rsidR="00803F88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Самообразование учителей. Выступление коллег (тема самообразования, виды деятельности, сроки, достигнутые результаты) </w:t>
      </w:r>
    </w:p>
    <w:p w:rsidR="00031397" w:rsidRPr="002F13DD" w:rsidRDefault="00803F88" w:rsidP="002F13DD">
      <w:pPr>
        <w:rPr>
          <w:rFonts w:ascii="Segoe UI" w:hAnsi="Segoe UI" w:cs="Segoe UI"/>
          <w:sz w:val="28"/>
          <w:szCs w:val="28"/>
          <w:lang w:eastAsia="ru-RU"/>
        </w:rPr>
      </w:pPr>
      <w:r w:rsidRPr="002F13DD">
        <w:rPr>
          <w:rFonts w:ascii="Times New Roman" w:hAnsi="Times New Roman"/>
          <w:sz w:val="28"/>
          <w:szCs w:val="28"/>
          <w:lang w:eastAsia="ru-RU"/>
        </w:rPr>
        <w:t>- Изучение эффективности работы ШМО по итогам предварительного анкетирования. </w:t>
      </w:r>
    </w:p>
    <w:p w:rsidR="006433B5" w:rsidRPr="001708FB" w:rsidRDefault="006433B5" w:rsidP="00031397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Calibri" w:hAnsi="Calibri" w:cs="Arial"/>
          <w:color w:val="000000"/>
          <w:sz w:val="28"/>
          <w:szCs w:val="28"/>
        </w:rPr>
      </w:pPr>
    </w:p>
    <w:p w:rsidR="00B17C9E" w:rsidRPr="00EB12F4" w:rsidRDefault="00B17C9E">
      <w:pPr>
        <w:rPr>
          <w:sz w:val="28"/>
          <w:szCs w:val="28"/>
        </w:rPr>
      </w:pPr>
    </w:p>
    <w:sectPr w:rsidR="00B17C9E" w:rsidRPr="00EB12F4" w:rsidSect="00CF32AE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51C"/>
    <w:multiLevelType w:val="multilevel"/>
    <w:tmpl w:val="7D9E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D7343"/>
    <w:multiLevelType w:val="multilevel"/>
    <w:tmpl w:val="6962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93D79"/>
    <w:multiLevelType w:val="multilevel"/>
    <w:tmpl w:val="33E2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9E1730"/>
    <w:multiLevelType w:val="multilevel"/>
    <w:tmpl w:val="8CD8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06B65"/>
    <w:multiLevelType w:val="multilevel"/>
    <w:tmpl w:val="9608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06383"/>
    <w:multiLevelType w:val="multilevel"/>
    <w:tmpl w:val="CAEA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70A46"/>
    <w:multiLevelType w:val="multilevel"/>
    <w:tmpl w:val="A238F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5F7186"/>
    <w:multiLevelType w:val="multilevel"/>
    <w:tmpl w:val="092C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331E05"/>
    <w:multiLevelType w:val="multilevel"/>
    <w:tmpl w:val="A97E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7460FB"/>
    <w:multiLevelType w:val="multilevel"/>
    <w:tmpl w:val="770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2325C3"/>
    <w:multiLevelType w:val="multilevel"/>
    <w:tmpl w:val="E210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2615F7"/>
    <w:multiLevelType w:val="multilevel"/>
    <w:tmpl w:val="90A6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7B41A8"/>
    <w:multiLevelType w:val="multilevel"/>
    <w:tmpl w:val="39F0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206B89"/>
    <w:multiLevelType w:val="multilevel"/>
    <w:tmpl w:val="54BAF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636D8D"/>
    <w:multiLevelType w:val="multilevel"/>
    <w:tmpl w:val="EEE2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0B2C1B"/>
    <w:multiLevelType w:val="multilevel"/>
    <w:tmpl w:val="8CFAC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0361E5"/>
    <w:multiLevelType w:val="multilevel"/>
    <w:tmpl w:val="997C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2F7E2F"/>
    <w:multiLevelType w:val="multilevel"/>
    <w:tmpl w:val="626E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7101E"/>
    <w:multiLevelType w:val="multilevel"/>
    <w:tmpl w:val="1908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9F35C8"/>
    <w:multiLevelType w:val="multilevel"/>
    <w:tmpl w:val="F2EA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D94B55"/>
    <w:multiLevelType w:val="multilevel"/>
    <w:tmpl w:val="6876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8761B3"/>
    <w:multiLevelType w:val="multilevel"/>
    <w:tmpl w:val="AE66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9B6D2F"/>
    <w:multiLevelType w:val="multilevel"/>
    <w:tmpl w:val="DED2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C93C26"/>
    <w:multiLevelType w:val="multilevel"/>
    <w:tmpl w:val="98D2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D46974"/>
    <w:multiLevelType w:val="multilevel"/>
    <w:tmpl w:val="BDBA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6C870E2"/>
    <w:multiLevelType w:val="multilevel"/>
    <w:tmpl w:val="BE24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8A214B1"/>
    <w:multiLevelType w:val="multilevel"/>
    <w:tmpl w:val="E506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92E74A4"/>
    <w:multiLevelType w:val="multilevel"/>
    <w:tmpl w:val="27A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6A02D4"/>
    <w:multiLevelType w:val="multilevel"/>
    <w:tmpl w:val="4AC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AE41DAA"/>
    <w:multiLevelType w:val="multilevel"/>
    <w:tmpl w:val="60FE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4B0463"/>
    <w:multiLevelType w:val="multilevel"/>
    <w:tmpl w:val="12F6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EB6870"/>
    <w:multiLevelType w:val="multilevel"/>
    <w:tmpl w:val="CB70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5716C76"/>
    <w:multiLevelType w:val="multilevel"/>
    <w:tmpl w:val="80E4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6A40287"/>
    <w:multiLevelType w:val="multilevel"/>
    <w:tmpl w:val="57DA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B8790A"/>
    <w:multiLevelType w:val="multilevel"/>
    <w:tmpl w:val="820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155119"/>
    <w:multiLevelType w:val="multilevel"/>
    <w:tmpl w:val="C5A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7782EDB"/>
    <w:multiLevelType w:val="multilevel"/>
    <w:tmpl w:val="6CE6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97152CD"/>
    <w:multiLevelType w:val="multilevel"/>
    <w:tmpl w:val="7E8C4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97A42C5"/>
    <w:multiLevelType w:val="multilevel"/>
    <w:tmpl w:val="9354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A201167"/>
    <w:multiLevelType w:val="multilevel"/>
    <w:tmpl w:val="C572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CC10854"/>
    <w:multiLevelType w:val="multilevel"/>
    <w:tmpl w:val="3F1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DA5125D"/>
    <w:multiLevelType w:val="multilevel"/>
    <w:tmpl w:val="5DF6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E742C18"/>
    <w:multiLevelType w:val="multilevel"/>
    <w:tmpl w:val="9884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01F2F25"/>
    <w:multiLevelType w:val="multilevel"/>
    <w:tmpl w:val="9762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36007A4"/>
    <w:multiLevelType w:val="multilevel"/>
    <w:tmpl w:val="A288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47A494E"/>
    <w:multiLevelType w:val="multilevel"/>
    <w:tmpl w:val="0B1C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4C50BB0"/>
    <w:multiLevelType w:val="multilevel"/>
    <w:tmpl w:val="3358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4F47EDA"/>
    <w:multiLevelType w:val="multilevel"/>
    <w:tmpl w:val="8EDA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8B51357"/>
    <w:multiLevelType w:val="multilevel"/>
    <w:tmpl w:val="4CB2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9B2648B"/>
    <w:multiLevelType w:val="multilevel"/>
    <w:tmpl w:val="0B26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AB00385"/>
    <w:multiLevelType w:val="multilevel"/>
    <w:tmpl w:val="5864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CAF2D8D"/>
    <w:multiLevelType w:val="multilevel"/>
    <w:tmpl w:val="5CC2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E0D7B2D"/>
    <w:multiLevelType w:val="multilevel"/>
    <w:tmpl w:val="91B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14D3B91"/>
    <w:multiLevelType w:val="multilevel"/>
    <w:tmpl w:val="B752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D233F7"/>
    <w:multiLevelType w:val="multilevel"/>
    <w:tmpl w:val="80F2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7A04DAA"/>
    <w:multiLevelType w:val="multilevel"/>
    <w:tmpl w:val="661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81A209B"/>
    <w:multiLevelType w:val="multilevel"/>
    <w:tmpl w:val="2FB0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C2833A2"/>
    <w:multiLevelType w:val="multilevel"/>
    <w:tmpl w:val="F75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E5A611E"/>
    <w:multiLevelType w:val="hybridMultilevel"/>
    <w:tmpl w:val="FA58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F39683A"/>
    <w:multiLevelType w:val="multilevel"/>
    <w:tmpl w:val="759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13F6D3B"/>
    <w:multiLevelType w:val="multilevel"/>
    <w:tmpl w:val="A26A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39174D6"/>
    <w:multiLevelType w:val="multilevel"/>
    <w:tmpl w:val="04E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5C872F0"/>
    <w:multiLevelType w:val="multilevel"/>
    <w:tmpl w:val="DC7A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6022143"/>
    <w:multiLevelType w:val="multilevel"/>
    <w:tmpl w:val="A2E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6714472"/>
    <w:multiLevelType w:val="multilevel"/>
    <w:tmpl w:val="058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71C726B"/>
    <w:multiLevelType w:val="multilevel"/>
    <w:tmpl w:val="9A8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B06063B"/>
    <w:multiLevelType w:val="multilevel"/>
    <w:tmpl w:val="8194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C1F34B5"/>
    <w:multiLevelType w:val="multilevel"/>
    <w:tmpl w:val="904C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E865D2F"/>
    <w:multiLevelType w:val="multilevel"/>
    <w:tmpl w:val="41C2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24106DF"/>
    <w:multiLevelType w:val="multilevel"/>
    <w:tmpl w:val="77A2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8A82586"/>
    <w:multiLevelType w:val="multilevel"/>
    <w:tmpl w:val="84B8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9E05D81"/>
    <w:multiLevelType w:val="multilevel"/>
    <w:tmpl w:val="CE14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A8D338A"/>
    <w:multiLevelType w:val="multilevel"/>
    <w:tmpl w:val="D41A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CFC3598"/>
    <w:multiLevelType w:val="multilevel"/>
    <w:tmpl w:val="6F26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F52437D"/>
    <w:multiLevelType w:val="multilevel"/>
    <w:tmpl w:val="CB5C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F8A165B"/>
    <w:multiLevelType w:val="multilevel"/>
    <w:tmpl w:val="B65A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71"/>
  </w:num>
  <w:num w:numId="3">
    <w:abstractNumId w:val="70"/>
  </w:num>
  <w:num w:numId="4">
    <w:abstractNumId w:val="42"/>
  </w:num>
  <w:num w:numId="5">
    <w:abstractNumId w:val="60"/>
  </w:num>
  <w:num w:numId="6">
    <w:abstractNumId w:val="58"/>
  </w:num>
  <w:num w:numId="7">
    <w:abstractNumId w:val="33"/>
  </w:num>
  <w:num w:numId="8">
    <w:abstractNumId w:val="15"/>
  </w:num>
  <w:num w:numId="9">
    <w:abstractNumId w:val="37"/>
  </w:num>
  <w:num w:numId="10">
    <w:abstractNumId w:val="13"/>
  </w:num>
  <w:num w:numId="11">
    <w:abstractNumId w:val="39"/>
  </w:num>
  <w:num w:numId="12">
    <w:abstractNumId w:val="2"/>
  </w:num>
  <w:num w:numId="13">
    <w:abstractNumId w:val="45"/>
  </w:num>
  <w:num w:numId="14">
    <w:abstractNumId w:val="73"/>
  </w:num>
  <w:num w:numId="15">
    <w:abstractNumId w:val="24"/>
  </w:num>
  <w:num w:numId="16">
    <w:abstractNumId w:val="63"/>
  </w:num>
  <w:num w:numId="17">
    <w:abstractNumId w:val="66"/>
  </w:num>
  <w:num w:numId="18">
    <w:abstractNumId w:val="6"/>
  </w:num>
  <w:num w:numId="19">
    <w:abstractNumId w:val="8"/>
  </w:num>
  <w:num w:numId="20">
    <w:abstractNumId w:val="35"/>
  </w:num>
  <w:num w:numId="21">
    <w:abstractNumId w:val="9"/>
  </w:num>
  <w:num w:numId="22">
    <w:abstractNumId w:val="27"/>
  </w:num>
  <w:num w:numId="23">
    <w:abstractNumId w:val="7"/>
  </w:num>
  <w:num w:numId="24">
    <w:abstractNumId w:val="28"/>
  </w:num>
  <w:num w:numId="25">
    <w:abstractNumId w:val="56"/>
  </w:num>
  <w:num w:numId="26">
    <w:abstractNumId w:val="61"/>
  </w:num>
  <w:num w:numId="27">
    <w:abstractNumId w:val="25"/>
  </w:num>
  <w:num w:numId="28">
    <w:abstractNumId w:val="19"/>
  </w:num>
  <w:num w:numId="29">
    <w:abstractNumId w:val="59"/>
  </w:num>
  <w:num w:numId="30">
    <w:abstractNumId w:val="22"/>
  </w:num>
  <w:num w:numId="31">
    <w:abstractNumId w:val="69"/>
  </w:num>
  <w:num w:numId="32">
    <w:abstractNumId w:val="46"/>
  </w:num>
  <w:num w:numId="33">
    <w:abstractNumId w:val="34"/>
  </w:num>
  <w:num w:numId="34">
    <w:abstractNumId w:val="1"/>
  </w:num>
  <w:num w:numId="35">
    <w:abstractNumId w:val="50"/>
  </w:num>
  <w:num w:numId="36">
    <w:abstractNumId w:val="10"/>
  </w:num>
  <w:num w:numId="37">
    <w:abstractNumId w:val="55"/>
  </w:num>
  <w:num w:numId="38">
    <w:abstractNumId w:val="18"/>
  </w:num>
  <w:num w:numId="39">
    <w:abstractNumId w:val="21"/>
  </w:num>
  <w:num w:numId="40">
    <w:abstractNumId w:val="31"/>
  </w:num>
  <w:num w:numId="41">
    <w:abstractNumId w:val="3"/>
  </w:num>
  <w:num w:numId="42">
    <w:abstractNumId w:val="57"/>
  </w:num>
  <w:num w:numId="43">
    <w:abstractNumId w:val="32"/>
  </w:num>
  <w:num w:numId="44">
    <w:abstractNumId w:val="52"/>
  </w:num>
  <w:num w:numId="45">
    <w:abstractNumId w:val="48"/>
  </w:num>
  <w:num w:numId="46">
    <w:abstractNumId w:val="64"/>
  </w:num>
  <w:num w:numId="47">
    <w:abstractNumId w:val="72"/>
  </w:num>
  <w:num w:numId="48">
    <w:abstractNumId w:val="44"/>
  </w:num>
  <w:num w:numId="49">
    <w:abstractNumId w:val="30"/>
  </w:num>
  <w:num w:numId="50">
    <w:abstractNumId w:val="41"/>
  </w:num>
  <w:num w:numId="51">
    <w:abstractNumId w:val="16"/>
  </w:num>
  <w:num w:numId="52">
    <w:abstractNumId w:val="47"/>
  </w:num>
  <w:num w:numId="53">
    <w:abstractNumId w:val="75"/>
  </w:num>
  <w:num w:numId="54">
    <w:abstractNumId w:val="5"/>
  </w:num>
  <w:num w:numId="55">
    <w:abstractNumId w:val="11"/>
  </w:num>
  <w:num w:numId="56">
    <w:abstractNumId w:val="38"/>
  </w:num>
  <w:num w:numId="57">
    <w:abstractNumId w:val="49"/>
  </w:num>
  <w:num w:numId="58">
    <w:abstractNumId w:val="43"/>
  </w:num>
  <w:num w:numId="59">
    <w:abstractNumId w:val="74"/>
  </w:num>
  <w:num w:numId="60">
    <w:abstractNumId w:val="68"/>
  </w:num>
  <w:num w:numId="61">
    <w:abstractNumId w:val="54"/>
  </w:num>
  <w:num w:numId="62">
    <w:abstractNumId w:val="20"/>
  </w:num>
  <w:num w:numId="63">
    <w:abstractNumId w:val="36"/>
  </w:num>
  <w:num w:numId="64">
    <w:abstractNumId w:val="17"/>
  </w:num>
  <w:num w:numId="65">
    <w:abstractNumId w:val="12"/>
  </w:num>
  <w:num w:numId="66">
    <w:abstractNumId w:val="29"/>
  </w:num>
  <w:num w:numId="67">
    <w:abstractNumId w:val="23"/>
  </w:num>
  <w:num w:numId="68">
    <w:abstractNumId w:val="26"/>
  </w:num>
  <w:num w:numId="69">
    <w:abstractNumId w:val="67"/>
  </w:num>
  <w:num w:numId="70">
    <w:abstractNumId w:val="53"/>
  </w:num>
  <w:num w:numId="71">
    <w:abstractNumId w:val="51"/>
  </w:num>
  <w:num w:numId="72">
    <w:abstractNumId w:val="0"/>
  </w:num>
  <w:num w:numId="73">
    <w:abstractNumId w:val="40"/>
  </w:num>
  <w:num w:numId="74">
    <w:abstractNumId w:val="4"/>
  </w:num>
  <w:num w:numId="75">
    <w:abstractNumId w:val="65"/>
  </w:num>
  <w:num w:numId="76">
    <w:abstractNumId w:val="14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F2787F"/>
    <w:rsid w:val="00001BAE"/>
    <w:rsid w:val="00021C6D"/>
    <w:rsid w:val="000224F7"/>
    <w:rsid w:val="000308C8"/>
    <w:rsid w:val="00031397"/>
    <w:rsid w:val="00051769"/>
    <w:rsid w:val="00064DFF"/>
    <w:rsid w:val="0007408D"/>
    <w:rsid w:val="000751EC"/>
    <w:rsid w:val="000D00C8"/>
    <w:rsid w:val="000D34D2"/>
    <w:rsid w:val="000D5349"/>
    <w:rsid w:val="000E035B"/>
    <w:rsid w:val="0010487C"/>
    <w:rsid w:val="001060AA"/>
    <w:rsid w:val="001708FB"/>
    <w:rsid w:val="00193D0A"/>
    <w:rsid w:val="001C2174"/>
    <w:rsid w:val="001C361A"/>
    <w:rsid w:val="001E3054"/>
    <w:rsid w:val="00235BCB"/>
    <w:rsid w:val="00257B1C"/>
    <w:rsid w:val="002936C8"/>
    <w:rsid w:val="002A1564"/>
    <w:rsid w:val="002A3A98"/>
    <w:rsid w:val="002C084C"/>
    <w:rsid w:val="002F13DD"/>
    <w:rsid w:val="00342197"/>
    <w:rsid w:val="00360BEE"/>
    <w:rsid w:val="003A1B67"/>
    <w:rsid w:val="003C7A55"/>
    <w:rsid w:val="003D4046"/>
    <w:rsid w:val="00421882"/>
    <w:rsid w:val="0046316D"/>
    <w:rsid w:val="004E069B"/>
    <w:rsid w:val="004E2C46"/>
    <w:rsid w:val="004F7606"/>
    <w:rsid w:val="00591ECC"/>
    <w:rsid w:val="005948DA"/>
    <w:rsid w:val="00640E09"/>
    <w:rsid w:val="006433B5"/>
    <w:rsid w:val="006C64DB"/>
    <w:rsid w:val="006F1E1F"/>
    <w:rsid w:val="00712C47"/>
    <w:rsid w:val="00721D78"/>
    <w:rsid w:val="00774F96"/>
    <w:rsid w:val="00791C09"/>
    <w:rsid w:val="007A040A"/>
    <w:rsid w:val="007A3D2F"/>
    <w:rsid w:val="007D23D5"/>
    <w:rsid w:val="00803F88"/>
    <w:rsid w:val="00820ED5"/>
    <w:rsid w:val="00825EFA"/>
    <w:rsid w:val="008530DF"/>
    <w:rsid w:val="00857905"/>
    <w:rsid w:val="008D1389"/>
    <w:rsid w:val="008D6A23"/>
    <w:rsid w:val="008F03A7"/>
    <w:rsid w:val="009101E5"/>
    <w:rsid w:val="00917B3D"/>
    <w:rsid w:val="009857D1"/>
    <w:rsid w:val="00A20484"/>
    <w:rsid w:val="00A750EC"/>
    <w:rsid w:val="00A97288"/>
    <w:rsid w:val="00AC5BAA"/>
    <w:rsid w:val="00B17C9E"/>
    <w:rsid w:val="00B414C9"/>
    <w:rsid w:val="00B56604"/>
    <w:rsid w:val="00B7256F"/>
    <w:rsid w:val="00B97054"/>
    <w:rsid w:val="00BB5A64"/>
    <w:rsid w:val="00BC20D4"/>
    <w:rsid w:val="00C2667E"/>
    <w:rsid w:val="00CF32AE"/>
    <w:rsid w:val="00CF3CF4"/>
    <w:rsid w:val="00D171B2"/>
    <w:rsid w:val="00DB5FF6"/>
    <w:rsid w:val="00DF2F4C"/>
    <w:rsid w:val="00DF419B"/>
    <w:rsid w:val="00E10757"/>
    <w:rsid w:val="00E653A8"/>
    <w:rsid w:val="00E65EA0"/>
    <w:rsid w:val="00EA244E"/>
    <w:rsid w:val="00EB12F4"/>
    <w:rsid w:val="00F2787F"/>
    <w:rsid w:val="00F3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AA"/>
  </w:style>
  <w:style w:type="paragraph" w:styleId="1">
    <w:name w:val="heading 1"/>
    <w:basedOn w:val="a"/>
    <w:link w:val="10"/>
    <w:uiPriority w:val="9"/>
    <w:qFormat/>
    <w:rsid w:val="000D5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21D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5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3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53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2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905"/>
    <w:rPr>
      <w:b/>
      <w:bCs/>
    </w:rPr>
  </w:style>
  <w:style w:type="character" w:styleId="a5">
    <w:name w:val="Hyperlink"/>
    <w:basedOn w:val="a0"/>
    <w:uiPriority w:val="99"/>
    <w:semiHidden/>
    <w:unhideWhenUsed/>
    <w:rsid w:val="000D53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6604"/>
    <w:pPr>
      <w:ind w:left="720"/>
      <w:contextualSpacing/>
    </w:pPr>
  </w:style>
  <w:style w:type="paragraph" w:customStyle="1" w:styleId="c10">
    <w:name w:val="c10"/>
    <w:basedOn w:val="a"/>
    <w:rsid w:val="00B5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6604"/>
  </w:style>
  <w:style w:type="paragraph" w:customStyle="1" w:styleId="paragraph">
    <w:name w:val="paragraph"/>
    <w:basedOn w:val="a"/>
    <w:rsid w:val="0080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03F88"/>
  </w:style>
  <w:style w:type="character" w:customStyle="1" w:styleId="eop">
    <w:name w:val="eop"/>
    <w:basedOn w:val="a0"/>
    <w:rsid w:val="00803F88"/>
  </w:style>
  <w:style w:type="character" w:customStyle="1" w:styleId="20">
    <w:name w:val="Заголовок 2 Знак"/>
    <w:basedOn w:val="a0"/>
    <w:link w:val="2"/>
    <w:uiPriority w:val="9"/>
    <w:rsid w:val="00721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2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D7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6F1E1F"/>
    <w:rPr>
      <w:i/>
      <w:iCs/>
    </w:rPr>
  </w:style>
  <w:style w:type="character" w:customStyle="1" w:styleId="label">
    <w:name w:val="label"/>
    <w:basedOn w:val="a0"/>
    <w:rsid w:val="002936C8"/>
  </w:style>
  <w:style w:type="paragraph" w:customStyle="1" w:styleId="authors">
    <w:name w:val="authors"/>
    <w:basedOn w:val="a"/>
    <w:rsid w:val="0029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mary">
    <w:name w:val="summary"/>
    <w:basedOn w:val="a"/>
    <w:rsid w:val="0029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">
    <w:name w:val="tags"/>
    <w:basedOn w:val="a"/>
    <w:rsid w:val="0029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40E09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591EC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554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123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744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7748">
                  <w:marLeft w:val="0"/>
                  <w:marRight w:val="0"/>
                  <w:marTop w:val="306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01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186">
              <w:marLeft w:val="-77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99281">
              <w:marLeft w:val="-77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1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28923">
              <w:marLeft w:val="-77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5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9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3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4320</Words>
  <Characters>24627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35</cp:revision>
  <cp:lastPrinted>2020-11-10T15:21:00Z</cp:lastPrinted>
  <dcterms:created xsi:type="dcterms:W3CDTF">2020-07-19T15:15:00Z</dcterms:created>
  <dcterms:modified xsi:type="dcterms:W3CDTF">2020-12-20T09:55:00Z</dcterms:modified>
</cp:coreProperties>
</file>